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21" w:rsidRPr="00276E37" w:rsidRDefault="00623FEA" w:rsidP="00C60EA5">
      <w:pPr>
        <w:pStyle w:val="Varsaylan"/>
        <w:spacing w:after="0" w:line="360" w:lineRule="auto"/>
        <w:jc w:val="both"/>
        <w:rPr>
          <w:b/>
          <w:bCs/>
          <w:color w:val="auto"/>
          <w:sz w:val="28"/>
          <w:szCs w:val="28"/>
        </w:rPr>
      </w:pPr>
      <w:proofErr w:type="spellStart"/>
      <w:r w:rsidRPr="00276E37">
        <w:rPr>
          <w:rFonts w:ascii="Times New Roman" w:hAnsi="Times New Roman"/>
          <w:b/>
          <w:bCs/>
          <w:color w:val="auto"/>
          <w:sz w:val="28"/>
          <w:szCs w:val="28"/>
          <w:lang w:val="tr-TR"/>
        </w:rPr>
        <w:t>Descartes'ın</w:t>
      </w:r>
      <w:proofErr w:type="spellEnd"/>
      <w:r w:rsidRPr="00276E37">
        <w:rPr>
          <w:rFonts w:ascii="Times New Roman" w:hAnsi="Times New Roman"/>
          <w:b/>
          <w:bCs/>
          <w:color w:val="auto"/>
          <w:sz w:val="28"/>
          <w:szCs w:val="28"/>
          <w:lang w:val="tr-TR"/>
        </w:rPr>
        <w:t xml:space="preserve"> hayvanlara bakışı üzerine bazı düşünceler</w:t>
      </w:r>
    </w:p>
    <w:p w:rsidR="00CA7521" w:rsidRPr="00276E37" w:rsidRDefault="00623FEA" w:rsidP="006F3C72">
      <w:pPr>
        <w:pStyle w:val="Varsaylan"/>
        <w:spacing w:after="0" w:line="360" w:lineRule="auto"/>
        <w:ind w:firstLine="851"/>
        <w:jc w:val="right"/>
        <w:rPr>
          <w:i/>
          <w:iCs/>
          <w:color w:val="auto"/>
          <w:sz w:val="20"/>
          <w:szCs w:val="20"/>
        </w:rPr>
      </w:pPr>
      <w:r w:rsidRPr="00276E37">
        <w:rPr>
          <w:rFonts w:ascii="Times New Roman" w:hAnsi="Times New Roman"/>
          <w:i/>
          <w:iCs/>
          <w:color w:val="auto"/>
          <w:sz w:val="20"/>
          <w:szCs w:val="20"/>
          <w:lang w:val="tr-TR"/>
        </w:rPr>
        <w:t>Burak Esen</w:t>
      </w:r>
    </w:p>
    <w:p w:rsidR="00CA7521" w:rsidRPr="00276E37" w:rsidRDefault="00CA7521" w:rsidP="006F3C72">
      <w:pPr>
        <w:pStyle w:val="Varsaylan"/>
        <w:spacing w:after="0" w:line="360" w:lineRule="auto"/>
        <w:ind w:firstLine="851"/>
        <w:jc w:val="both"/>
        <w:rPr>
          <w:color w:val="auto"/>
        </w:rPr>
      </w:pPr>
    </w:p>
    <w:p w:rsidR="00C00E46" w:rsidRPr="00276E37" w:rsidRDefault="00C00E46" w:rsidP="006F3C72">
      <w:pPr>
        <w:pStyle w:val="Varsaylan"/>
        <w:spacing w:after="0" w:line="360" w:lineRule="auto"/>
        <w:jc w:val="center"/>
        <w:rPr>
          <w:rFonts w:ascii="Times New Roman" w:hAnsi="Times New Roman"/>
          <w:b/>
          <w:bCs/>
          <w:color w:val="auto"/>
          <w:sz w:val="24"/>
          <w:szCs w:val="24"/>
        </w:rPr>
      </w:pPr>
      <w:r w:rsidRPr="00276E37">
        <w:rPr>
          <w:rFonts w:ascii="Times New Roman" w:hAnsi="Times New Roman"/>
          <w:b/>
          <w:bCs/>
          <w:color w:val="auto"/>
          <w:sz w:val="24"/>
          <w:szCs w:val="24"/>
        </w:rPr>
        <w:t>I</w:t>
      </w:r>
      <w:r w:rsidR="00FC036E">
        <w:rPr>
          <w:rFonts w:ascii="Times New Roman" w:hAnsi="Times New Roman"/>
          <w:b/>
          <w:bCs/>
          <w:color w:val="auto"/>
          <w:sz w:val="24"/>
          <w:szCs w:val="24"/>
        </w:rPr>
        <w:t xml:space="preserve"> </w:t>
      </w:r>
    </w:p>
    <w:p w:rsidR="00CA7521" w:rsidRPr="00276E37" w:rsidRDefault="00623FEA" w:rsidP="002B127C">
      <w:pPr>
        <w:pStyle w:val="Varsaylan"/>
        <w:spacing w:after="0" w:line="360" w:lineRule="auto"/>
        <w:ind w:firstLine="851"/>
        <w:jc w:val="both"/>
        <w:rPr>
          <w:color w:val="auto"/>
          <w:lang w:val="tr-TR"/>
        </w:rPr>
      </w:pPr>
      <w:r w:rsidRPr="00276E37">
        <w:rPr>
          <w:rFonts w:ascii="Times New Roman" w:hAnsi="Times New Roman"/>
          <w:color w:val="auto"/>
          <w:sz w:val="24"/>
          <w:szCs w:val="24"/>
          <w:lang w:val="tr-TR"/>
        </w:rPr>
        <w:t xml:space="preserve">Bu </w:t>
      </w:r>
      <w:r w:rsidR="00CE31C5">
        <w:rPr>
          <w:rFonts w:ascii="Times New Roman" w:hAnsi="Times New Roman"/>
          <w:color w:val="auto"/>
          <w:sz w:val="24"/>
          <w:szCs w:val="24"/>
          <w:lang w:val="tr-TR"/>
        </w:rPr>
        <w:t xml:space="preserve">yazının </w:t>
      </w:r>
      <w:r w:rsidRPr="00276E37">
        <w:rPr>
          <w:rFonts w:ascii="Times New Roman" w:hAnsi="Times New Roman"/>
          <w:color w:val="auto"/>
          <w:sz w:val="24"/>
          <w:szCs w:val="24"/>
          <w:lang w:val="tr-TR"/>
        </w:rPr>
        <w:t>konusu</w:t>
      </w:r>
      <w:r w:rsidR="00677964">
        <w:rPr>
          <w:rFonts w:ascii="Times New Roman" w:hAnsi="Times New Roman"/>
          <w:color w:val="auto"/>
          <w:sz w:val="24"/>
          <w:szCs w:val="24"/>
          <w:lang w:val="tr-TR"/>
        </w:rPr>
        <w:t xml:space="preserve">nu </w:t>
      </w:r>
      <w:r w:rsidR="00CE31C5">
        <w:rPr>
          <w:rFonts w:ascii="Times New Roman" w:hAnsi="Times New Roman"/>
          <w:color w:val="auto"/>
          <w:sz w:val="24"/>
          <w:szCs w:val="24"/>
          <w:lang w:val="tr-TR"/>
        </w:rPr>
        <w:t>K</w:t>
      </w:r>
      <w:r w:rsidRPr="00276E37">
        <w:rPr>
          <w:rFonts w:ascii="Times New Roman" w:hAnsi="Times New Roman"/>
          <w:color w:val="auto"/>
          <w:sz w:val="24"/>
          <w:szCs w:val="24"/>
          <w:lang w:val="tr-TR"/>
        </w:rPr>
        <w:t xml:space="preserve">artezyen felsefenin kurucusu </w:t>
      </w:r>
      <w:proofErr w:type="spellStart"/>
      <w:r w:rsidRPr="00276E37">
        <w:rPr>
          <w:rFonts w:ascii="Times New Roman" w:hAnsi="Times New Roman"/>
          <w:color w:val="auto"/>
          <w:sz w:val="24"/>
          <w:szCs w:val="24"/>
          <w:lang w:val="tr-TR"/>
        </w:rPr>
        <w:t>Renatus</w:t>
      </w:r>
      <w:proofErr w:type="spellEnd"/>
      <w:r w:rsidRPr="00276E37">
        <w:rPr>
          <w:rFonts w:ascii="Times New Roman" w:hAnsi="Times New Roman"/>
          <w:color w:val="auto"/>
          <w:sz w:val="24"/>
          <w:szCs w:val="24"/>
          <w:lang w:val="tr-TR"/>
        </w:rPr>
        <w:t xml:space="preserve"> </w:t>
      </w:r>
      <w:proofErr w:type="spellStart"/>
      <w:r w:rsidRPr="00276E37">
        <w:rPr>
          <w:rFonts w:ascii="Times New Roman" w:hAnsi="Times New Roman"/>
          <w:color w:val="auto"/>
          <w:sz w:val="24"/>
          <w:szCs w:val="24"/>
          <w:lang w:val="tr-TR"/>
        </w:rPr>
        <w:t>Des</w:t>
      </w:r>
      <w:proofErr w:type="spellEnd"/>
      <w:r w:rsidRPr="00276E37">
        <w:rPr>
          <w:rFonts w:ascii="Times New Roman" w:hAnsi="Times New Roman"/>
          <w:color w:val="auto"/>
          <w:sz w:val="24"/>
          <w:szCs w:val="24"/>
          <w:lang w:val="tr-TR"/>
        </w:rPr>
        <w:t xml:space="preserve"> </w:t>
      </w:r>
      <w:proofErr w:type="spellStart"/>
      <w:r w:rsidRPr="00276E37">
        <w:rPr>
          <w:rFonts w:ascii="Times New Roman" w:hAnsi="Times New Roman"/>
          <w:color w:val="auto"/>
          <w:sz w:val="24"/>
          <w:szCs w:val="24"/>
          <w:lang w:val="tr-TR"/>
        </w:rPr>
        <w:t>Cartes'in</w:t>
      </w:r>
      <w:proofErr w:type="spellEnd"/>
      <w:r w:rsidRPr="00276E37">
        <w:rPr>
          <w:rFonts w:ascii="Times New Roman" w:hAnsi="Times New Roman"/>
          <w:color w:val="auto"/>
          <w:sz w:val="24"/>
          <w:szCs w:val="24"/>
          <w:lang w:val="tr-TR"/>
        </w:rPr>
        <w:t xml:space="preserve"> ruh-beden ikiliği üzerine kurduğu </w:t>
      </w:r>
      <w:r w:rsidR="00D83591" w:rsidRPr="00276E37">
        <w:rPr>
          <w:rFonts w:ascii="Times New Roman" w:hAnsi="Times New Roman"/>
          <w:color w:val="auto"/>
          <w:sz w:val="24"/>
          <w:szCs w:val="24"/>
          <w:lang w:val="tr-TR"/>
        </w:rPr>
        <w:t>düalist</w:t>
      </w:r>
      <w:r w:rsidRPr="00276E37">
        <w:rPr>
          <w:rFonts w:ascii="Times New Roman" w:hAnsi="Times New Roman"/>
          <w:color w:val="auto"/>
          <w:sz w:val="24"/>
          <w:szCs w:val="24"/>
          <w:lang w:val="tr-TR"/>
        </w:rPr>
        <w:t xml:space="preserve"> felsefenin </w:t>
      </w:r>
      <w:r w:rsidR="00D83591" w:rsidRPr="00276E37">
        <w:rPr>
          <w:rFonts w:ascii="Times New Roman" w:hAnsi="Times New Roman"/>
          <w:color w:val="auto"/>
          <w:sz w:val="24"/>
          <w:szCs w:val="24"/>
          <w:lang w:val="tr-TR"/>
        </w:rPr>
        <w:t>neticelerinden biri</w:t>
      </w:r>
      <w:r w:rsidR="00C60EA5">
        <w:rPr>
          <w:rFonts w:ascii="Times New Roman" w:hAnsi="Times New Roman"/>
          <w:color w:val="auto"/>
          <w:sz w:val="24"/>
          <w:szCs w:val="24"/>
          <w:lang w:val="tr-TR"/>
        </w:rPr>
        <w:t>ne</w:t>
      </w:r>
      <w:r w:rsidR="0073791F">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w:t>
      </w:r>
      <w:r w:rsidR="0073791F">
        <w:rPr>
          <w:rFonts w:ascii="Times New Roman" w:hAnsi="Times New Roman"/>
          <w:color w:val="auto"/>
          <w:sz w:val="24"/>
          <w:szCs w:val="24"/>
          <w:lang w:val="tr-TR"/>
        </w:rPr>
        <w:t>yani hayvan-</w:t>
      </w:r>
      <w:r w:rsidRPr="00276E37">
        <w:rPr>
          <w:rFonts w:ascii="Times New Roman" w:hAnsi="Times New Roman"/>
          <w:color w:val="auto"/>
          <w:sz w:val="24"/>
          <w:szCs w:val="24"/>
          <w:lang w:val="tr-TR"/>
        </w:rPr>
        <w:t xml:space="preserve">insan </w:t>
      </w:r>
      <w:r w:rsidR="0073791F">
        <w:rPr>
          <w:rFonts w:ascii="Times New Roman" w:hAnsi="Times New Roman"/>
          <w:color w:val="auto"/>
          <w:sz w:val="24"/>
          <w:szCs w:val="24"/>
          <w:lang w:val="tr-TR"/>
        </w:rPr>
        <w:t>ayrımı</w:t>
      </w:r>
      <w:r w:rsidR="00C60EA5">
        <w:rPr>
          <w:rFonts w:ascii="Times New Roman" w:hAnsi="Times New Roman"/>
          <w:color w:val="auto"/>
          <w:sz w:val="24"/>
          <w:szCs w:val="24"/>
          <w:lang w:val="tr-TR"/>
        </w:rPr>
        <w:t>na</w:t>
      </w:r>
      <w:r w:rsidR="0073791F">
        <w:rPr>
          <w:rFonts w:ascii="Times New Roman" w:hAnsi="Times New Roman"/>
          <w:color w:val="auto"/>
          <w:sz w:val="24"/>
          <w:szCs w:val="24"/>
          <w:lang w:val="tr-TR"/>
        </w:rPr>
        <w:t xml:space="preserve"> ve </w:t>
      </w:r>
      <w:proofErr w:type="spellStart"/>
      <w:r w:rsidR="0073791F">
        <w:rPr>
          <w:rFonts w:ascii="Times New Roman" w:hAnsi="Times New Roman"/>
          <w:color w:val="auto"/>
          <w:sz w:val="24"/>
          <w:szCs w:val="24"/>
          <w:lang w:val="tr-TR"/>
        </w:rPr>
        <w:t>Descartes'ın</w:t>
      </w:r>
      <w:proofErr w:type="spellEnd"/>
      <w:r w:rsidR="0073791F">
        <w:rPr>
          <w:rFonts w:ascii="Times New Roman" w:hAnsi="Times New Roman"/>
          <w:color w:val="auto"/>
          <w:sz w:val="24"/>
          <w:szCs w:val="24"/>
          <w:lang w:val="tr-TR"/>
        </w:rPr>
        <w:t xml:space="preserve"> hayvan ve insana</w:t>
      </w:r>
      <w:r w:rsidRPr="00276E37">
        <w:rPr>
          <w:rFonts w:ascii="Times New Roman" w:hAnsi="Times New Roman"/>
          <w:color w:val="auto"/>
          <w:sz w:val="24"/>
          <w:szCs w:val="24"/>
          <w:lang w:val="tr-TR"/>
        </w:rPr>
        <w:t xml:space="preserve"> </w:t>
      </w:r>
      <w:r w:rsidR="0073791F">
        <w:rPr>
          <w:rFonts w:ascii="Times New Roman" w:hAnsi="Times New Roman"/>
          <w:color w:val="auto"/>
          <w:sz w:val="24"/>
          <w:szCs w:val="24"/>
          <w:lang w:val="tr-TR"/>
        </w:rPr>
        <w:t xml:space="preserve">dair </w:t>
      </w:r>
      <w:r w:rsidRPr="00276E37">
        <w:rPr>
          <w:rFonts w:ascii="Times New Roman" w:hAnsi="Times New Roman"/>
          <w:color w:val="auto"/>
          <w:sz w:val="24"/>
          <w:szCs w:val="24"/>
          <w:lang w:val="tr-TR"/>
        </w:rPr>
        <w:t xml:space="preserve">görüşlerinin </w:t>
      </w:r>
      <w:r w:rsidR="00FB28E6" w:rsidRPr="00276E37">
        <w:rPr>
          <w:rFonts w:ascii="Times New Roman" w:hAnsi="Times New Roman"/>
          <w:color w:val="auto"/>
          <w:sz w:val="24"/>
          <w:szCs w:val="24"/>
          <w:lang w:val="tr-TR"/>
        </w:rPr>
        <w:t>sonuçların</w:t>
      </w:r>
      <w:r w:rsidR="00C60EA5">
        <w:rPr>
          <w:rFonts w:ascii="Times New Roman" w:hAnsi="Times New Roman"/>
          <w:color w:val="auto"/>
          <w:sz w:val="24"/>
          <w:szCs w:val="24"/>
          <w:lang w:val="tr-TR"/>
        </w:rPr>
        <w:t>a</w:t>
      </w:r>
      <w:r w:rsidR="00FB28E6" w:rsidRPr="00276E37">
        <w:rPr>
          <w:rFonts w:ascii="Times New Roman" w:hAnsi="Times New Roman"/>
          <w:color w:val="auto"/>
          <w:sz w:val="24"/>
          <w:szCs w:val="24"/>
          <w:lang w:val="tr-TR"/>
        </w:rPr>
        <w:t xml:space="preserve"> </w:t>
      </w:r>
      <w:r w:rsidR="00C60EA5">
        <w:rPr>
          <w:rFonts w:ascii="Times New Roman" w:hAnsi="Times New Roman"/>
          <w:color w:val="auto"/>
          <w:sz w:val="24"/>
          <w:szCs w:val="24"/>
          <w:lang w:val="tr-TR"/>
        </w:rPr>
        <w:t xml:space="preserve">dair birtakım </w:t>
      </w:r>
      <w:r w:rsidR="00885C3F">
        <w:rPr>
          <w:rFonts w:ascii="Times New Roman" w:hAnsi="Times New Roman"/>
          <w:color w:val="auto"/>
          <w:sz w:val="24"/>
          <w:szCs w:val="24"/>
          <w:lang w:val="tr-TR"/>
        </w:rPr>
        <w:t xml:space="preserve">kabataslak </w:t>
      </w:r>
      <w:r w:rsidR="00C60EA5">
        <w:rPr>
          <w:rFonts w:ascii="Times New Roman" w:hAnsi="Times New Roman"/>
          <w:color w:val="auto"/>
          <w:sz w:val="24"/>
          <w:szCs w:val="24"/>
          <w:lang w:val="tr-TR"/>
        </w:rPr>
        <w:t xml:space="preserve">düşünceler </w:t>
      </w:r>
      <w:r w:rsidR="00677964">
        <w:rPr>
          <w:rFonts w:ascii="Times New Roman" w:hAnsi="Times New Roman"/>
          <w:color w:val="auto"/>
          <w:sz w:val="24"/>
          <w:szCs w:val="24"/>
          <w:lang w:val="tr-TR"/>
        </w:rPr>
        <w:t>oluşturuyor</w:t>
      </w:r>
      <w:r w:rsidRPr="00276E37">
        <w:rPr>
          <w:rFonts w:ascii="Times New Roman" w:hAnsi="Times New Roman"/>
          <w:color w:val="auto"/>
          <w:sz w:val="24"/>
          <w:szCs w:val="24"/>
          <w:lang w:val="tr-TR"/>
        </w:rPr>
        <w:t xml:space="preserve">. </w:t>
      </w:r>
      <w:r w:rsidR="00FB28E6" w:rsidRPr="00276E37">
        <w:rPr>
          <w:rFonts w:ascii="Times New Roman" w:hAnsi="Times New Roman"/>
          <w:color w:val="auto"/>
          <w:sz w:val="24"/>
          <w:szCs w:val="24"/>
          <w:lang w:val="tr-TR"/>
        </w:rPr>
        <w:t xml:space="preserve">Filozofun </w:t>
      </w:r>
      <w:r w:rsidR="0073791F">
        <w:rPr>
          <w:rFonts w:ascii="Times New Roman" w:hAnsi="Times New Roman"/>
          <w:color w:val="auto"/>
          <w:sz w:val="24"/>
          <w:szCs w:val="24"/>
          <w:lang w:val="tr-TR"/>
        </w:rPr>
        <w:t>hayvanlarla ilgili saptaması</w:t>
      </w:r>
      <w:r w:rsidRPr="00276E37">
        <w:rPr>
          <w:rFonts w:ascii="Times New Roman" w:hAnsi="Times New Roman"/>
          <w:color w:val="auto"/>
          <w:sz w:val="24"/>
          <w:szCs w:val="24"/>
          <w:lang w:val="tr-TR"/>
        </w:rPr>
        <w:t xml:space="preserve"> </w:t>
      </w:r>
      <w:r w:rsidRPr="00276E37">
        <w:rPr>
          <w:rFonts w:ascii="Times New Roman" w:hAnsi="Times New Roman"/>
          <w:i/>
          <w:iCs/>
          <w:color w:val="auto"/>
          <w:sz w:val="24"/>
          <w:szCs w:val="24"/>
          <w:lang w:val="tr-TR"/>
        </w:rPr>
        <w:t>cogito</w:t>
      </w:r>
      <w:r w:rsidR="00677964">
        <w:rPr>
          <w:rFonts w:ascii="Times New Roman" w:hAnsi="Times New Roman"/>
          <w:color w:val="auto"/>
          <w:sz w:val="24"/>
          <w:szCs w:val="24"/>
          <w:lang w:val="tr-TR"/>
        </w:rPr>
        <w:t xml:space="preserve"> önermesi</w:t>
      </w:r>
      <w:r w:rsidRPr="00276E37">
        <w:rPr>
          <w:rFonts w:ascii="Times New Roman" w:hAnsi="Times New Roman"/>
          <w:color w:val="auto"/>
          <w:sz w:val="24"/>
          <w:szCs w:val="24"/>
          <w:lang w:val="tr-TR"/>
        </w:rPr>
        <w:t xml:space="preserve"> kadar </w:t>
      </w:r>
      <w:r w:rsidR="00D83591" w:rsidRPr="00276E37">
        <w:rPr>
          <w:rFonts w:ascii="Times New Roman" w:hAnsi="Times New Roman"/>
          <w:color w:val="auto"/>
          <w:sz w:val="24"/>
          <w:szCs w:val="24"/>
          <w:lang w:val="tr-TR"/>
        </w:rPr>
        <w:t xml:space="preserve">popüler </w:t>
      </w:r>
      <w:r w:rsidR="00FD715B">
        <w:rPr>
          <w:rFonts w:ascii="Times New Roman" w:hAnsi="Times New Roman"/>
          <w:color w:val="auto"/>
          <w:sz w:val="24"/>
          <w:szCs w:val="24"/>
          <w:lang w:val="tr-TR"/>
        </w:rPr>
        <w:t xml:space="preserve">olmamakla birlikte </w:t>
      </w:r>
      <w:r w:rsidR="0073791F">
        <w:rPr>
          <w:rFonts w:ascii="Times New Roman" w:hAnsi="Times New Roman"/>
          <w:color w:val="auto"/>
          <w:sz w:val="24"/>
          <w:szCs w:val="24"/>
          <w:lang w:val="tr-TR"/>
        </w:rPr>
        <w:t>en az onun kadar tartı</w:t>
      </w:r>
      <w:r w:rsidR="00FD715B">
        <w:rPr>
          <w:rFonts w:ascii="Times New Roman" w:hAnsi="Times New Roman"/>
          <w:color w:val="auto"/>
          <w:sz w:val="24"/>
          <w:szCs w:val="24"/>
          <w:lang w:val="tr-TR"/>
        </w:rPr>
        <w:t>şmalı bir meseleye kapı açıyordu</w:t>
      </w:r>
      <w:r w:rsidR="0073791F">
        <w:rPr>
          <w:rFonts w:ascii="Times New Roman" w:hAnsi="Times New Roman"/>
          <w:color w:val="auto"/>
          <w:sz w:val="24"/>
          <w:szCs w:val="24"/>
          <w:lang w:val="tr-TR"/>
        </w:rPr>
        <w:t xml:space="preserve">. Daha sonra gelen birçok düşünürün, entelektüelin, giderek genel kamuoyunun görüşünü de derinden etkilemişti. </w:t>
      </w:r>
      <w:r w:rsidR="00D83591" w:rsidRPr="00276E37">
        <w:rPr>
          <w:rFonts w:ascii="Times New Roman" w:hAnsi="Times New Roman"/>
          <w:color w:val="auto"/>
          <w:sz w:val="24"/>
          <w:szCs w:val="24"/>
          <w:lang w:val="tr-TR"/>
        </w:rPr>
        <w:t xml:space="preserve">Hayvanları doğanın </w:t>
      </w:r>
      <w:r w:rsidR="0073791F">
        <w:rPr>
          <w:rFonts w:ascii="Times New Roman" w:hAnsi="Times New Roman"/>
          <w:color w:val="auto"/>
          <w:sz w:val="24"/>
          <w:szCs w:val="24"/>
          <w:lang w:val="tr-TR"/>
        </w:rPr>
        <w:t xml:space="preserve">var ettiği </w:t>
      </w:r>
      <w:r w:rsidR="00D83591" w:rsidRPr="00276E37">
        <w:rPr>
          <w:rFonts w:ascii="Times New Roman" w:hAnsi="Times New Roman"/>
          <w:color w:val="auto"/>
          <w:sz w:val="24"/>
          <w:szCs w:val="24"/>
          <w:lang w:val="tr-TR"/>
        </w:rPr>
        <w:t>otomatlar olarak gören</w:t>
      </w:r>
      <w:r w:rsidR="0073791F">
        <w:rPr>
          <w:rFonts w:ascii="Times New Roman" w:hAnsi="Times New Roman"/>
          <w:color w:val="auto"/>
          <w:sz w:val="24"/>
          <w:szCs w:val="24"/>
          <w:lang w:val="tr-TR"/>
        </w:rPr>
        <w:t>,</w:t>
      </w:r>
      <w:r w:rsidR="00D83591" w:rsidRPr="00276E37">
        <w:rPr>
          <w:rFonts w:ascii="Times New Roman" w:hAnsi="Times New Roman"/>
          <w:color w:val="auto"/>
          <w:sz w:val="24"/>
          <w:szCs w:val="24"/>
          <w:lang w:val="tr-TR"/>
        </w:rPr>
        <w:t xml:space="preserve"> acı </w:t>
      </w:r>
      <w:r w:rsidR="0073791F">
        <w:rPr>
          <w:rFonts w:ascii="Times New Roman" w:hAnsi="Times New Roman"/>
          <w:color w:val="auto"/>
          <w:sz w:val="24"/>
          <w:szCs w:val="24"/>
          <w:lang w:val="tr-TR"/>
        </w:rPr>
        <w:t xml:space="preserve">çekme hasletleri bulunmadığını söyleyen </w:t>
      </w:r>
      <w:proofErr w:type="spellStart"/>
      <w:r w:rsidR="0073791F">
        <w:rPr>
          <w:rFonts w:ascii="Times New Roman" w:hAnsi="Times New Roman"/>
          <w:color w:val="auto"/>
          <w:sz w:val="24"/>
          <w:szCs w:val="24"/>
          <w:lang w:val="tr-TR"/>
        </w:rPr>
        <w:t>Descartes’ın</w:t>
      </w:r>
      <w:proofErr w:type="spellEnd"/>
      <w:r w:rsidR="0073791F">
        <w:rPr>
          <w:rFonts w:ascii="Times New Roman" w:hAnsi="Times New Roman"/>
          <w:color w:val="auto"/>
          <w:sz w:val="24"/>
          <w:szCs w:val="24"/>
          <w:lang w:val="tr-TR"/>
        </w:rPr>
        <w:t xml:space="preserve"> görüşleri</w:t>
      </w:r>
      <w:r w:rsidR="00FD715B">
        <w:rPr>
          <w:rFonts w:ascii="Times New Roman" w:hAnsi="Times New Roman"/>
          <w:color w:val="auto"/>
          <w:sz w:val="24"/>
          <w:szCs w:val="24"/>
          <w:lang w:val="tr-TR"/>
        </w:rPr>
        <w:t>nin</w:t>
      </w:r>
      <w:r w:rsidR="0073791F">
        <w:rPr>
          <w:rFonts w:ascii="Times New Roman" w:hAnsi="Times New Roman"/>
          <w:color w:val="auto"/>
          <w:sz w:val="24"/>
          <w:szCs w:val="24"/>
          <w:lang w:val="tr-TR"/>
        </w:rPr>
        <w:t xml:space="preserve"> günümüzde pek taraftar </w:t>
      </w:r>
      <w:r w:rsidR="00FD715B">
        <w:rPr>
          <w:rFonts w:ascii="Times New Roman" w:hAnsi="Times New Roman"/>
          <w:color w:val="auto"/>
          <w:sz w:val="24"/>
          <w:szCs w:val="24"/>
          <w:lang w:val="tr-TR"/>
        </w:rPr>
        <w:t>bulmayacağı</w:t>
      </w:r>
      <w:r w:rsidR="002B127C">
        <w:rPr>
          <w:rFonts w:ascii="Times New Roman" w:hAnsi="Times New Roman"/>
          <w:color w:val="auto"/>
          <w:sz w:val="24"/>
          <w:szCs w:val="24"/>
          <w:lang w:val="tr-TR"/>
        </w:rPr>
        <w:t>, ilk bakışta,</w:t>
      </w:r>
      <w:r w:rsidR="00FD715B">
        <w:rPr>
          <w:rFonts w:ascii="Times New Roman" w:hAnsi="Times New Roman"/>
          <w:color w:val="auto"/>
          <w:sz w:val="24"/>
          <w:szCs w:val="24"/>
          <w:lang w:val="tr-TR"/>
        </w:rPr>
        <w:t xml:space="preserve"> </w:t>
      </w:r>
      <w:r w:rsidR="002B127C">
        <w:rPr>
          <w:rFonts w:ascii="Times New Roman" w:hAnsi="Times New Roman"/>
          <w:color w:val="auto"/>
          <w:sz w:val="24"/>
          <w:szCs w:val="24"/>
          <w:lang w:val="tr-TR"/>
        </w:rPr>
        <w:t>söylenebilir</w:t>
      </w:r>
      <w:r w:rsidR="0073791F">
        <w:rPr>
          <w:rFonts w:ascii="Times New Roman" w:hAnsi="Times New Roman"/>
          <w:color w:val="auto"/>
          <w:sz w:val="24"/>
          <w:szCs w:val="24"/>
          <w:lang w:val="tr-TR"/>
        </w:rPr>
        <w:t xml:space="preserve">. </w:t>
      </w:r>
      <w:r w:rsidR="00FD715B">
        <w:rPr>
          <w:rFonts w:ascii="Times New Roman" w:hAnsi="Times New Roman"/>
          <w:color w:val="auto"/>
          <w:sz w:val="24"/>
          <w:szCs w:val="24"/>
          <w:lang w:val="tr-TR"/>
        </w:rPr>
        <w:t>Hatta k</w:t>
      </w:r>
      <w:r w:rsidR="0073791F">
        <w:rPr>
          <w:rFonts w:ascii="Times New Roman" w:hAnsi="Times New Roman"/>
          <w:color w:val="auto"/>
          <w:sz w:val="24"/>
          <w:szCs w:val="24"/>
          <w:lang w:val="tr-TR"/>
        </w:rPr>
        <w:t xml:space="preserve">imi </w:t>
      </w:r>
      <w:r w:rsidR="00FD715B">
        <w:rPr>
          <w:rFonts w:ascii="Times New Roman" w:hAnsi="Times New Roman"/>
          <w:color w:val="auto"/>
          <w:sz w:val="24"/>
          <w:szCs w:val="24"/>
          <w:lang w:val="tr-TR"/>
        </w:rPr>
        <w:t>yorumcularının</w:t>
      </w:r>
      <w:r w:rsidR="0073791F">
        <w:rPr>
          <w:rFonts w:ascii="Times New Roman" w:hAnsi="Times New Roman"/>
          <w:color w:val="auto"/>
          <w:sz w:val="24"/>
          <w:szCs w:val="24"/>
          <w:lang w:val="tr-TR"/>
        </w:rPr>
        <w:t xml:space="preserve"> </w:t>
      </w:r>
      <w:r w:rsidR="00FD715B">
        <w:rPr>
          <w:rFonts w:ascii="Times New Roman" w:hAnsi="Times New Roman"/>
          <w:color w:val="auto"/>
          <w:sz w:val="24"/>
          <w:szCs w:val="24"/>
          <w:lang w:val="tr-TR"/>
        </w:rPr>
        <w:t xml:space="preserve">da </w:t>
      </w:r>
      <w:r w:rsidR="0073791F">
        <w:rPr>
          <w:rFonts w:ascii="Times New Roman" w:hAnsi="Times New Roman"/>
          <w:color w:val="auto"/>
          <w:sz w:val="24"/>
          <w:szCs w:val="24"/>
          <w:lang w:val="tr-TR"/>
        </w:rPr>
        <w:t xml:space="preserve">filozofun bu görüşlerini canice </w:t>
      </w:r>
      <w:r w:rsidR="00FD715B">
        <w:rPr>
          <w:rFonts w:ascii="Times New Roman" w:hAnsi="Times New Roman"/>
          <w:color w:val="auto"/>
          <w:sz w:val="24"/>
          <w:szCs w:val="24"/>
          <w:lang w:val="tr-TR"/>
        </w:rPr>
        <w:t>bulduğu biliniyor</w:t>
      </w:r>
      <w:r w:rsidR="00D83591" w:rsidRPr="00276E37">
        <w:rPr>
          <w:rStyle w:val="FootnoteReference"/>
          <w:rFonts w:ascii="Times New Roman" w:hAnsi="Times New Roman"/>
          <w:color w:val="auto"/>
          <w:sz w:val="24"/>
          <w:szCs w:val="24"/>
          <w:lang w:val="tr-TR"/>
        </w:rPr>
        <w:footnoteReference w:id="1"/>
      </w:r>
      <w:r w:rsidR="00D83591" w:rsidRPr="00276E37">
        <w:rPr>
          <w:rFonts w:ascii="Times New Roman" w:hAnsi="Times New Roman"/>
          <w:color w:val="auto"/>
          <w:sz w:val="24"/>
          <w:szCs w:val="24"/>
          <w:lang w:val="tr-TR"/>
        </w:rPr>
        <w:t xml:space="preserve">. </w:t>
      </w:r>
      <w:r w:rsidR="004A16D2">
        <w:rPr>
          <w:rFonts w:ascii="Times New Roman" w:hAnsi="Times New Roman"/>
          <w:color w:val="auto"/>
          <w:sz w:val="24"/>
          <w:szCs w:val="24"/>
          <w:lang w:val="tr-TR"/>
        </w:rPr>
        <w:t>Gelgelelim</w:t>
      </w:r>
      <w:r w:rsidR="0073791F">
        <w:rPr>
          <w:rFonts w:ascii="Times New Roman" w:hAnsi="Times New Roman"/>
          <w:color w:val="auto"/>
          <w:sz w:val="24"/>
          <w:szCs w:val="24"/>
          <w:lang w:val="tr-TR"/>
        </w:rPr>
        <w:t xml:space="preserve">, </w:t>
      </w:r>
      <w:proofErr w:type="spellStart"/>
      <w:r w:rsidR="002B127C">
        <w:rPr>
          <w:rFonts w:ascii="Times New Roman" w:hAnsi="Times New Roman"/>
          <w:color w:val="auto"/>
          <w:sz w:val="24"/>
          <w:szCs w:val="24"/>
          <w:lang w:val="tr-TR"/>
        </w:rPr>
        <w:t>Descartes’ın</w:t>
      </w:r>
      <w:proofErr w:type="spellEnd"/>
      <w:r w:rsidR="002B127C">
        <w:rPr>
          <w:rFonts w:ascii="Times New Roman" w:hAnsi="Times New Roman"/>
          <w:color w:val="auto"/>
          <w:sz w:val="24"/>
          <w:szCs w:val="24"/>
          <w:lang w:val="tr-TR"/>
        </w:rPr>
        <w:t xml:space="preserve"> bu bakış açısının genelgeçer olarak hayvan meselesi olarak sınıflandıracağım, hayvanları öyle ya da böyle konu eden, içine alan çok çeşitli alanlardan birçok tartışmayı, en az dinsel metinler kadar etkilediğini de söylemek olası. Yine de bütün bu iddiaları bol keseden ortaya atarken, </w:t>
      </w:r>
      <w:proofErr w:type="spellStart"/>
      <w:r w:rsidR="002B127C">
        <w:rPr>
          <w:rFonts w:ascii="Times New Roman" w:hAnsi="Times New Roman"/>
          <w:color w:val="auto"/>
          <w:sz w:val="24"/>
          <w:szCs w:val="24"/>
          <w:lang w:val="tr-TR"/>
        </w:rPr>
        <w:t>D</w:t>
      </w:r>
      <w:r w:rsidR="00FD715B">
        <w:rPr>
          <w:rFonts w:ascii="Times New Roman" w:hAnsi="Times New Roman"/>
          <w:color w:val="auto"/>
          <w:sz w:val="24"/>
          <w:szCs w:val="24"/>
          <w:lang w:val="tr-TR"/>
        </w:rPr>
        <w:t>escartes’ın</w:t>
      </w:r>
      <w:proofErr w:type="spellEnd"/>
      <w:r w:rsidR="00FD715B">
        <w:rPr>
          <w:rFonts w:ascii="Times New Roman" w:hAnsi="Times New Roman"/>
          <w:color w:val="auto"/>
          <w:sz w:val="24"/>
          <w:szCs w:val="24"/>
          <w:lang w:val="tr-TR"/>
        </w:rPr>
        <w:t xml:space="preserve"> temel meselesinin yaklaşık dört yıl yüz sonranın hayvan hakları tartışmasında bir saf tutmak olmadığını da akılda bulundurmak gerekiyor.</w:t>
      </w:r>
      <w:r w:rsidR="00BE2019">
        <w:rPr>
          <w:rFonts w:ascii="Times New Roman" w:hAnsi="Times New Roman"/>
          <w:color w:val="auto"/>
          <w:sz w:val="24"/>
          <w:szCs w:val="24"/>
          <w:lang w:val="tr-TR"/>
        </w:rPr>
        <w:t xml:space="preserve"> </w:t>
      </w:r>
      <w:r w:rsidR="00FD715B">
        <w:rPr>
          <w:rFonts w:ascii="Times New Roman" w:hAnsi="Times New Roman"/>
          <w:color w:val="auto"/>
          <w:sz w:val="24"/>
          <w:szCs w:val="24"/>
          <w:lang w:val="tr-TR"/>
        </w:rPr>
        <w:t xml:space="preserve"> </w:t>
      </w:r>
    </w:p>
    <w:p w:rsidR="00D85CE1" w:rsidRPr="00276E37" w:rsidRDefault="00B54292" w:rsidP="00AC2E1E">
      <w:pPr>
        <w:pStyle w:val="Varsaylan"/>
        <w:spacing w:after="0" w:line="360" w:lineRule="auto"/>
        <w:ind w:firstLine="851"/>
        <w:jc w:val="both"/>
        <w:rPr>
          <w:rFonts w:ascii="Times New Roman" w:hAnsi="Times New Roman"/>
          <w:color w:val="auto"/>
          <w:sz w:val="24"/>
          <w:szCs w:val="24"/>
          <w:lang w:val="tr-TR"/>
        </w:rPr>
      </w:pPr>
      <w:r>
        <w:rPr>
          <w:rFonts w:ascii="Times New Roman" w:hAnsi="Times New Roman"/>
          <w:color w:val="auto"/>
          <w:sz w:val="24"/>
          <w:szCs w:val="24"/>
          <w:lang w:val="tr-TR"/>
        </w:rPr>
        <w:t xml:space="preserve">İlkin kısaca ortaya koymak gerekir; </w:t>
      </w:r>
      <w:r w:rsidR="00D85CE1" w:rsidRPr="00276E37">
        <w:rPr>
          <w:rFonts w:ascii="Times New Roman" w:hAnsi="Times New Roman"/>
          <w:color w:val="auto"/>
          <w:sz w:val="24"/>
          <w:szCs w:val="24"/>
          <w:lang w:val="tr-TR"/>
        </w:rPr>
        <w:t>Descartes</w:t>
      </w:r>
      <w:r w:rsidR="00623FEA" w:rsidRPr="00276E37">
        <w:rPr>
          <w:rFonts w:ascii="Times New Roman" w:hAnsi="Times New Roman"/>
          <w:color w:val="auto"/>
          <w:sz w:val="24"/>
          <w:szCs w:val="24"/>
          <w:lang w:val="tr-TR"/>
        </w:rPr>
        <w:t xml:space="preserve"> felsefesinin temelin</w:t>
      </w:r>
      <w:r w:rsidR="00D85CE1" w:rsidRPr="00276E37">
        <w:rPr>
          <w:rFonts w:ascii="Times New Roman" w:hAnsi="Times New Roman"/>
          <w:color w:val="auto"/>
          <w:sz w:val="24"/>
          <w:szCs w:val="24"/>
          <w:lang w:val="tr-TR"/>
        </w:rPr>
        <w:t>i oluşturan</w:t>
      </w:r>
      <w:r w:rsidR="00623FEA" w:rsidRPr="00276E37">
        <w:rPr>
          <w:rFonts w:ascii="Times New Roman" w:hAnsi="Times New Roman"/>
          <w:color w:val="auto"/>
          <w:sz w:val="24"/>
          <w:szCs w:val="24"/>
          <w:lang w:val="tr-TR"/>
        </w:rPr>
        <w:t xml:space="preserve">, mahiyeti </w:t>
      </w:r>
      <w:r w:rsidR="00D85CE1" w:rsidRPr="00276E37">
        <w:rPr>
          <w:rFonts w:ascii="Times New Roman" w:hAnsi="Times New Roman"/>
          <w:color w:val="auto"/>
          <w:sz w:val="24"/>
          <w:szCs w:val="24"/>
          <w:lang w:val="tr-TR"/>
        </w:rPr>
        <w:t xml:space="preserve">yalnızca </w:t>
      </w:r>
      <w:r w:rsidR="00623FEA" w:rsidRPr="00276E37">
        <w:rPr>
          <w:rFonts w:ascii="Times New Roman" w:hAnsi="Times New Roman"/>
          <w:color w:val="auto"/>
          <w:sz w:val="24"/>
          <w:szCs w:val="24"/>
          <w:lang w:val="tr-TR"/>
        </w:rPr>
        <w:t xml:space="preserve">yer kaplamak olan </w:t>
      </w:r>
      <w:r w:rsidR="00623FEA" w:rsidRPr="00276E37">
        <w:rPr>
          <w:rFonts w:ascii="Times New Roman" w:hAnsi="Times New Roman"/>
          <w:i/>
          <w:iCs/>
          <w:color w:val="auto"/>
          <w:sz w:val="24"/>
          <w:szCs w:val="24"/>
          <w:lang w:val="tr-TR"/>
        </w:rPr>
        <w:t xml:space="preserve">res </w:t>
      </w:r>
      <w:proofErr w:type="spellStart"/>
      <w:r w:rsidR="00623FEA" w:rsidRPr="00276E37">
        <w:rPr>
          <w:rFonts w:ascii="Times New Roman" w:hAnsi="Times New Roman"/>
          <w:i/>
          <w:iCs/>
          <w:color w:val="auto"/>
          <w:sz w:val="24"/>
          <w:szCs w:val="24"/>
          <w:lang w:val="tr-TR"/>
        </w:rPr>
        <w:t>extenza</w:t>
      </w:r>
      <w:proofErr w:type="spellEnd"/>
      <w:r w:rsidR="00623FEA" w:rsidRPr="00276E37">
        <w:rPr>
          <w:rFonts w:ascii="Times New Roman" w:hAnsi="Times New Roman"/>
          <w:color w:val="auto"/>
          <w:sz w:val="24"/>
          <w:szCs w:val="24"/>
          <w:lang w:val="tr-TR"/>
        </w:rPr>
        <w:t xml:space="preserve"> ile mahiyeti </w:t>
      </w:r>
      <w:r w:rsidR="00D85CE1" w:rsidRPr="00276E37">
        <w:rPr>
          <w:rFonts w:ascii="Times New Roman" w:hAnsi="Times New Roman"/>
          <w:color w:val="auto"/>
          <w:sz w:val="24"/>
          <w:szCs w:val="24"/>
          <w:lang w:val="tr-TR"/>
        </w:rPr>
        <w:t xml:space="preserve">yalnızca </w:t>
      </w:r>
      <w:r w:rsidR="00623FEA" w:rsidRPr="00276E37">
        <w:rPr>
          <w:rFonts w:ascii="Times New Roman" w:hAnsi="Times New Roman"/>
          <w:color w:val="auto"/>
          <w:sz w:val="24"/>
          <w:szCs w:val="24"/>
          <w:lang w:val="tr-TR"/>
        </w:rPr>
        <w:t xml:space="preserve">düşünmek olan </w:t>
      </w:r>
      <w:r w:rsidR="00623FEA" w:rsidRPr="00276E37">
        <w:rPr>
          <w:rFonts w:ascii="Times New Roman" w:hAnsi="Times New Roman"/>
          <w:i/>
          <w:iCs/>
          <w:color w:val="auto"/>
          <w:sz w:val="24"/>
          <w:szCs w:val="24"/>
          <w:lang w:val="tr-TR"/>
        </w:rPr>
        <w:t xml:space="preserve">res </w:t>
      </w:r>
      <w:proofErr w:type="spellStart"/>
      <w:r w:rsidR="00623FEA" w:rsidRPr="00276E37">
        <w:rPr>
          <w:rFonts w:ascii="Times New Roman" w:hAnsi="Times New Roman"/>
          <w:i/>
          <w:iCs/>
          <w:color w:val="auto"/>
          <w:sz w:val="24"/>
          <w:szCs w:val="24"/>
          <w:lang w:val="tr-TR"/>
        </w:rPr>
        <w:t>cogitans</w:t>
      </w:r>
      <w:proofErr w:type="spellEnd"/>
      <w:r w:rsidR="00623FEA" w:rsidRPr="00276E37">
        <w:rPr>
          <w:rFonts w:ascii="Times New Roman" w:hAnsi="Times New Roman"/>
          <w:color w:val="auto"/>
          <w:sz w:val="24"/>
          <w:szCs w:val="24"/>
          <w:lang w:val="tr-TR"/>
        </w:rPr>
        <w:t xml:space="preserve"> ayrımı, tanrının yaratısı olan evreni özne ve nesne olarak ikiye böler</w:t>
      </w:r>
      <w:r w:rsidR="00D85CE1" w:rsidRPr="00276E37">
        <w:rPr>
          <w:rStyle w:val="FootnoteReference"/>
          <w:rFonts w:ascii="Times New Roman" w:hAnsi="Times New Roman"/>
          <w:color w:val="auto"/>
          <w:sz w:val="24"/>
          <w:szCs w:val="24"/>
          <w:lang w:val="tr-TR"/>
        </w:rPr>
        <w:footnoteReference w:id="2"/>
      </w:r>
      <w:r w:rsidR="00D85CE1" w:rsidRPr="00276E37">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 xml:space="preserve"> Bu bölünme </w:t>
      </w:r>
      <w:proofErr w:type="spellStart"/>
      <w:r w:rsidR="00623FEA" w:rsidRPr="00276E37">
        <w:rPr>
          <w:rFonts w:ascii="Times New Roman" w:hAnsi="Times New Roman"/>
          <w:color w:val="auto"/>
          <w:sz w:val="24"/>
          <w:szCs w:val="24"/>
          <w:lang w:val="tr-TR"/>
        </w:rPr>
        <w:t>uzamlı</w:t>
      </w:r>
      <w:proofErr w:type="spellEnd"/>
      <w:r w:rsidR="00623FEA" w:rsidRPr="00276E37">
        <w:rPr>
          <w:rFonts w:ascii="Times New Roman" w:hAnsi="Times New Roman"/>
          <w:color w:val="auto"/>
          <w:sz w:val="24"/>
          <w:szCs w:val="24"/>
          <w:lang w:val="tr-TR"/>
        </w:rPr>
        <w:t xml:space="preserve"> tözü doğa yasalarının alanı içine sokarken düşünen tözü ondan tamamıyla koparır. </w:t>
      </w:r>
      <w:r w:rsidR="00D85CE1" w:rsidRPr="00276E37">
        <w:rPr>
          <w:rFonts w:ascii="Times New Roman" w:hAnsi="Times New Roman"/>
          <w:color w:val="auto"/>
          <w:sz w:val="24"/>
          <w:szCs w:val="24"/>
          <w:lang w:val="tr-TR"/>
        </w:rPr>
        <w:t>D</w:t>
      </w:r>
      <w:r w:rsidR="009A4844">
        <w:rPr>
          <w:rFonts w:ascii="Times New Roman" w:hAnsi="Times New Roman"/>
          <w:color w:val="auto"/>
          <w:sz w:val="24"/>
          <w:szCs w:val="24"/>
          <w:lang w:val="tr-TR"/>
        </w:rPr>
        <w:t>ü</w:t>
      </w:r>
      <w:r w:rsidR="00D85CE1" w:rsidRPr="00276E37">
        <w:rPr>
          <w:rFonts w:ascii="Times New Roman" w:hAnsi="Times New Roman"/>
          <w:color w:val="auto"/>
          <w:sz w:val="24"/>
          <w:szCs w:val="24"/>
          <w:lang w:val="tr-TR"/>
        </w:rPr>
        <w:t xml:space="preserve">alist felsefenin bu en temel önermesi </w:t>
      </w:r>
      <w:r w:rsidR="00BC6855">
        <w:rPr>
          <w:rFonts w:ascii="Times New Roman" w:hAnsi="Times New Roman"/>
          <w:color w:val="auto"/>
          <w:sz w:val="24"/>
          <w:szCs w:val="24"/>
          <w:lang w:val="tr-TR"/>
        </w:rPr>
        <w:t>çok önemli bir açmazı da beraberinde getirir;</w:t>
      </w:r>
      <w:r w:rsidR="00385932">
        <w:rPr>
          <w:rFonts w:ascii="Times New Roman" w:hAnsi="Times New Roman"/>
          <w:color w:val="auto"/>
          <w:sz w:val="24"/>
          <w:szCs w:val="24"/>
          <w:lang w:val="tr-TR"/>
        </w:rPr>
        <w:t xml:space="preserve"> bu iki töz arasındaki ilişki nasıl kurulmaktadır? Öyle ya, </w:t>
      </w:r>
      <w:r w:rsidR="00AC2E1E">
        <w:rPr>
          <w:rFonts w:ascii="Times New Roman" w:hAnsi="Times New Roman"/>
          <w:color w:val="auto"/>
          <w:sz w:val="24"/>
          <w:szCs w:val="24"/>
          <w:lang w:val="tr-TR"/>
        </w:rPr>
        <w:t xml:space="preserve">bir tarafta tamamen hesaplanabilir kitaplanabilir dünyanın konusu olan nesneler bolluğu, öte yanda ise giderek sadece tanrıya kadar daraltılabilecek, bu </w:t>
      </w:r>
      <w:proofErr w:type="spellStart"/>
      <w:r w:rsidR="00AC2E1E">
        <w:rPr>
          <w:rFonts w:ascii="Times New Roman" w:hAnsi="Times New Roman"/>
          <w:color w:val="auto"/>
          <w:sz w:val="24"/>
          <w:szCs w:val="24"/>
          <w:lang w:val="tr-TR"/>
        </w:rPr>
        <w:t>uzamlı</w:t>
      </w:r>
      <w:proofErr w:type="spellEnd"/>
      <w:r w:rsidR="00AC2E1E">
        <w:rPr>
          <w:rFonts w:ascii="Times New Roman" w:hAnsi="Times New Roman"/>
          <w:color w:val="auto"/>
          <w:sz w:val="24"/>
          <w:szCs w:val="24"/>
          <w:lang w:val="tr-TR"/>
        </w:rPr>
        <w:t xml:space="preserve"> tözle hiçbir ortak özelliği bulunduğu, en azından </w:t>
      </w:r>
      <w:proofErr w:type="spellStart"/>
      <w:r w:rsidR="00AC2E1E">
        <w:rPr>
          <w:rFonts w:ascii="Times New Roman" w:hAnsi="Times New Roman"/>
          <w:color w:val="auto"/>
          <w:sz w:val="24"/>
          <w:szCs w:val="24"/>
          <w:lang w:val="tr-TR"/>
        </w:rPr>
        <w:t>Descartes’ın</w:t>
      </w:r>
      <w:proofErr w:type="spellEnd"/>
      <w:r w:rsidR="00AC2E1E">
        <w:rPr>
          <w:rFonts w:ascii="Times New Roman" w:hAnsi="Times New Roman"/>
          <w:color w:val="auto"/>
          <w:sz w:val="24"/>
          <w:szCs w:val="24"/>
          <w:lang w:val="tr-TR"/>
        </w:rPr>
        <w:t xml:space="preserve"> bakış açısında göre, söylenemeyecek </w:t>
      </w:r>
      <w:r w:rsidR="00AC2E1E">
        <w:rPr>
          <w:rFonts w:ascii="Times New Roman" w:hAnsi="Times New Roman"/>
          <w:color w:val="auto"/>
          <w:sz w:val="24"/>
          <w:szCs w:val="24"/>
          <w:lang w:val="tr-TR"/>
        </w:rPr>
        <w:lastRenderedPageBreak/>
        <w:t xml:space="preserve">ruh. </w:t>
      </w:r>
      <w:r w:rsidR="00BC6855">
        <w:rPr>
          <w:rFonts w:ascii="Times New Roman" w:hAnsi="Times New Roman"/>
          <w:color w:val="auto"/>
          <w:sz w:val="24"/>
          <w:szCs w:val="24"/>
          <w:lang w:val="tr-TR"/>
        </w:rPr>
        <w:t>F</w:t>
      </w:r>
      <w:r w:rsidR="00D85CE1" w:rsidRPr="00276E37">
        <w:rPr>
          <w:rFonts w:ascii="Times New Roman" w:hAnsi="Times New Roman"/>
          <w:color w:val="auto"/>
          <w:sz w:val="24"/>
          <w:szCs w:val="24"/>
          <w:lang w:val="tr-TR"/>
        </w:rPr>
        <w:t xml:space="preserve">ilozof </w:t>
      </w:r>
      <w:r w:rsidR="00AC2E1E">
        <w:rPr>
          <w:rFonts w:ascii="Times New Roman" w:hAnsi="Times New Roman"/>
          <w:color w:val="auto"/>
          <w:sz w:val="24"/>
          <w:szCs w:val="24"/>
          <w:lang w:val="tr-TR"/>
        </w:rPr>
        <w:t xml:space="preserve">haliyle bu </w:t>
      </w:r>
      <w:r w:rsidR="00D85CE1" w:rsidRPr="00276E37">
        <w:rPr>
          <w:rFonts w:ascii="Times New Roman" w:hAnsi="Times New Roman"/>
          <w:color w:val="auto"/>
          <w:sz w:val="24"/>
          <w:szCs w:val="24"/>
          <w:lang w:val="tr-TR"/>
        </w:rPr>
        <w:t>iki töz arasında</w:t>
      </w:r>
      <w:r w:rsidR="009A4844">
        <w:rPr>
          <w:rFonts w:ascii="Times New Roman" w:hAnsi="Times New Roman"/>
          <w:color w:val="auto"/>
          <w:sz w:val="24"/>
          <w:szCs w:val="24"/>
          <w:lang w:val="tr-TR"/>
        </w:rPr>
        <w:t>ki</w:t>
      </w:r>
      <w:r w:rsidR="00D85CE1" w:rsidRPr="00276E37">
        <w:rPr>
          <w:rFonts w:ascii="Times New Roman" w:hAnsi="Times New Roman"/>
          <w:color w:val="auto"/>
          <w:sz w:val="24"/>
          <w:szCs w:val="24"/>
          <w:lang w:val="tr-TR"/>
        </w:rPr>
        <w:t xml:space="preserve"> iletişimin nasıl </w:t>
      </w:r>
      <w:r w:rsidR="009A4844">
        <w:rPr>
          <w:rFonts w:ascii="Times New Roman" w:hAnsi="Times New Roman"/>
          <w:color w:val="auto"/>
          <w:sz w:val="24"/>
          <w:szCs w:val="24"/>
          <w:lang w:val="tr-TR"/>
        </w:rPr>
        <w:t xml:space="preserve">kurulduğunun </w:t>
      </w:r>
      <w:r w:rsidR="00D85CE1" w:rsidRPr="00276E37">
        <w:rPr>
          <w:rFonts w:ascii="Times New Roman" w:hAnsi="Times New Roman"/>
          <w:color w:val="auto"/>
          <w:sz w:val="24"/>
          <w:szCs w:val="24"/>
          <w:lang w:val="tr-TR"/>
        </w:rPr>
        <w:t xml:space="preserve">açıklanması konusunda </w:t>
      </w:r>
      <w:r w:rsidR="00AC2E1E">
        <w:rPr>
          <w:rFonts w:ascii="Times New Roman" w:hAnsi="Times New Roman"/>
          <w:color w:val="auto"/>
          <w:sz w:val="24"/>
          <w:szCs w:val="24"/>
          <w:lang w:val="tr-TR"/>
        </w:rPr>
        <w:t>epey bocalayacak, işin işinden de çıkamayacaktır</w:t>
      </w:r>
      <w:r w:rsidR="00D85CE1" w:rsidRPr="00276E37">
        <w:rPr>
          <w:rFonts w:ascii="Times New Roman" w:hAnsi="Times New Roman"/>
          <w:color w:val="auto"/>
          <w:sz w:val="24"/>
          <w:szCs w:val="24"/>
          <w:lang w:val="tr-TR"/>
        </w:rPr>
        <w:t xml:space="preserve">. </w:t>
      </w:r>
    </w:p>
    <w:p w:rsidR="00CA7521" w:rsidRPr="00276E37" w:rsidRDefault="00D85CE1" w:rsidP="00A80917">
      <w:pPr>
        <w:pStyle w:val="Varsaylan"/>
        <w:spacing w:after="0" w:line="360" w:lineRule="auto"/>
        <w:ind w:firstLine="851"/>
        <w:jc w:val="both"/>
        <w:rPr>
          <w:color w:val="auto"/>
          <w:lang w:val="tr-TR"/>
        </w:rPr>
      </w:pPr>
      <w:r w:rsidRPr="00276E37">
        <w:rPr>
          <w:rFonts w:ascii="Times New Roman" w:hAnsi="Times New Roman"/>
          <w:color w:val="auto"/>
          <w:sz w:val="24"/>
          <w:szCs w:val="24"/>
          <w:lang w:val="tr-TR"/>
        </w:rPr>
        <w:t xml:space="preserve">Descartes </w:t>
      </w:r>
      <w:r w:rsidR="007C0EAD">
        <w:rPr>
          <w:rFonts w:ascii="Times New Roman" w:hAnsi="Times New Roman"/>
          <w:color w:val="auto"/>
          <w:sz w:val="24"/>
          <w:szCs w:val="24"/>
          <w:lang w:val="tr-TR"/>
        </w:rPr>
        <w:t xml:space="preserve">böylelikle </w:t>
      </w:r>
      <w:r w:rsidRPr="00276E37">
        <w:rPr>
          <w:rFonts w:ascii="Times New Roman" w:hAnsi="Times New Roman"/>
          <w:color w:val="auto"/>
          <w:sz w:val="24"/>
          <w:szCs w:val="24"/>
          <w:lang w:val="tr-TR"/>
        </w:rPr>
        <w:t>cansız doğa</w:t>
      </w:r>
      <w:r w:rsidR="009A4844">
        <w:rPr>
          <w:rFonts w:ascii="Times New Roman" w:hAnsi="Times New Roman"/>
          <w:color w:val="auto"/>
          <w:sz w:val="24"/>
          <w:szCs w:val="24"/>
          <w:lang w:val="tr-TR"/>
        </w:rPr>
        <w:t xml:space="preserve">; </w:t>
      </w:r>
      <w:r w:rsidR="002B779D" w:rsidRPr="00276E37">
        <w:rPr>
          <w:rFonts w:ascii="Times New Roman" w:hAnsi="Times New Roman"/>
          <w:color w:val="auto"/>
          <w:sz w:val="24"/>
          <w:szCs w:val="24"/>
          <w:lang w:val="tr-TR"/>
        </w:rPr>
        <w:t>mekanik bir canlılık atfettiği bitki, hayvanlar</w:t>
      </w:r>
      <w:r w:rsidR="00623FEA" w:rsidRPr="00276E37">
        <w:rPr>
          <w:rFonts w:ascii="Times New Roman" w:hAnsi="Times New Roman"/>
          <w:color w:val="auto"/>
          <w:sz w:val="24"/>
          <w:szCs w:val="24"/>
          <w:lang w:val="tr-TR"/>
        </w:rPr>
        <w:t xml:space="preserve"> </w:t>
      </w:r>
      <w:r w:rsidR="002B779D" w:rsidRPr="00276E37">
        <w:rPr>
          <w:rFonts w:ascii="Times New Roman" w:hAnsi="Times New Roman"/>
          <w:color w:val="auto"/>
          <w:sz w:val="24"/>
          <w:szCs w:val="24"/>
          <w:lang w:val="tr-TR"/>
        </w:rPr>
        <w:t>ve insan bedeni</w:t>
      </w:r>
      <w:r w:rsidR="009A4844">
        <w:rPr>
          <w:rFonts w:ascii="Times New Roman" w:hAnsi="Times New Roman"/>
          <w:color w:val="auto"/>
          <w:sz w:val="24"/>
          <w:szCs w:val="24"/>
          <w:lang w:val="tr-TR"/>
        </w:rPr>
        <w:t>;</w:t>
      </w:r>
      <w:r w:rsidR="002B779D" w:rsidRPr="00276E37">
        <w:rPr>
          <w:rFonts w:ascii="Times New Roman" w:hAnsi="Times New Roman"/>
          <w:color w:val="auto"/>
          <w:sz w:val="24"/>
          <w:szCs w:val="24"/>
          <w:lang w:val="tr-TR"/>
        </w:rPr>
        <w:t xml:space="preserve"> ruh ya da zihin</w:t>
      </w:r>
      <w:r w:rsidR="002F207A">
        <w:rPr>
          <w:rFonts w:ascii="Times New Roman" w:hAnsi="Times New Roman"/>
          <w:color w:val="auto"/>
          <w:sz w:val="24"/>
          <w:szCs w:val="24"/>
          <w:lang w:val="tr-TR"/>
        </w:rPr>
        <w:t xml:space="preserve"> olmak üzere üç kategori oluşturur</w:t>
      </w:r>
      <w:r w:rsidR="002B779D" w:rsidRPr="00276E37">
        <w:rPr>
          <w:rFonts w:ascii="Times New Roman" w:hAnsi="Times New Roman"/>
          <w:color w:val="auto"/>
          <w:sz w:val="24"/>
          <w:szCs w:val="24"/>
          <w:lang w:val="tr-TR"/>
        </w:rPr>
        <w:t>. Zihin yalnızca insana aittir</w:t>
      </w:r>
      <w:r w:rsidR="00A80917">
        <w:rPr>
          <w:rFonts w:ascii="Times New Roman" w:hAnsi="Times New Roman"/>
          <w:color w:val="auto"/>
          <w:sz w:val="24"/>
          <w:szCs w:val="24"/>
          <w:lang w:val="tr-TR"/>
        </w:rPr>
        <w:t xml:space="preserve">, bu özellik bir taraftan insanı geri kalan her şeyden ayırır; bir taraftan da bedene sahip olmasıyla hayvanlarla aynı sınıfa ait olan insan, geri kalan her şeyle birlikte </w:t>
      </w:r>
      <w:r w:rsidR="00623FEA" w:rsidRPr="00276E37">
        <w:rPr>
          <w:rFonts w:ascii="Times New Roman" w:hAnsi="Times New Roman"/>
          <w:color w:val="auto"/>
          <w:sz w:val="24"/>
          <w:szCs w:val="24"/>
          <w:lang w:val="tr-TR"/>
        </w:rPr>
        <w:t>matematik ilkelerle kavranabilir</w:t>
      </w:r>
      <w:r w:rsidR="00A80917">
        <w:rPr>
          <w:rFonts w:ascii="Times New Roman" w:hAnsi="Times New Roman"/>
          <w:color w:val="auto"/>
          <w:sz w:val="24"/>
          <w:szCs w:val="24"/>
          <w:lang w:val="tr-TR"/>
        </w:rPr>
        <w:t xml:space="preserve"> dünyanın parçasıdır</w:t>
      </w:r>
      <w:r w:rsidR="00623FEA" w:rsidRPr="00276E37">
        <w:rPr>
          <w:rFonts w:ascii="Times New Roman" w:hAnsi="Times New Roman"/>
          <w:color w:val="auto"/>
          <w:sz w:val="24"/>
          <w:szCs w:val="24"/>
          <w:lang w:val="tr-TR"/>
        </w:rPr>
        <w:t xml:space="preserve">. Bu </w:t>
      </w:r>
      <w:r w:rsidR="00BC6855">
        <w:rPr>
          <w:rFonts w:ascii="Times New Roman" w:hAnsi="Times New Roman"/>
          <w:color w:val="auto"/>
          <w:sz w:val="24"/>
          <w:szCs w:val="24"/>
          <w:lang w:val="tr-TR"/>
        </w:rPr>
        <w:t xml:space="preserve">ayrım – elbette yine bugünden bakıldığında - </w:t>
      </w:r>
      <w:r w:rsidR="00623FEA" w:rsidRPr="00276E37">
        <w:rPr>
          <w:rFonts w:ascii="Times New Roman" w:hAnsi="Times New Roman"/>
          <w:color w:val="auto"/>
          <w:sz w:val="24"/>
          <w:szCs w:val="24"/>
          <w:lang w:val="tr-TR"/>
        </w:rPr>
        <w:t xml:space="preserve">bilinç </w:t>
      </w:r>
      <w:r w:rsidR="002B779D" w:rsidRPr="00276E37">
        <w:rPr>
          <w:rFonts w:ascii="Times New Roman" w:hAnsi="Times New Roman"/>
          <w:color w:val="auto"/>
          <w:sz w:val="24"/>
          <w:szCs w:val="24"/>
          <w:lang w:val="tr-TR"/>
        </w:rPr>
        <w:t xml:space="preserve">atfedilmeyen </w:t>
      </w:r>
      <w:r w:rsidR="00623FEA" w:rsidRPr="00276E37">
        <w:rPr>
          <w:rFonts w:ascii="Times New Roman" w:hAnsi="Times New Roman"/>
          <w:color w:val="auto"/>
          <w:sz w:val="24"/>
          <w:szCs w:val="24"/>
          <w:lang w:val="tr-TR"/>
        </w:rPr>
        <w:t xml:space="preserve">hayvanların </w:t>
      </w:r>
      <w:proofErr w:type="spellStart"/>
      <w:r w:rsidR="00623FEA" w:rsidRPr="00276E37">
        <w:rPr>
          <w:rFonts w:ascii="Times New Roman" w:hAnsi="Times New Roman"/>
          <w:color w:val="auto"/>
          <w:sz w:val="24"/>
          <w:szCs w:val="24"/>
          <w:lang w:val="tr-TR"/>
        </w:rPr>
        <w:t>ne</w:t>
      </w:r>
      <w:r w:rsidR="00FC036E">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liği</w:t>
      </w:r>
      <w:proofErr w:type="spellEnd"/>
      <w:r w:rsidR="00623FEA" w:rsidRPr="00276E37">
        <w:rPr>
          <w:rFonts w:ascii="Times New Roman" w:hAnsi="Times New Roman"/>
          <w:color w:val="auto"/>
          <w:sz w:val="24"/>
          <w:szCs w:val="24"/>
          <w:lang w:val="tr-TR"/>
        </w:rPr>
        <w:t xml:space="preserve"> meselesini gündeme getirdiği gibi, </w:t>
      </w:r>
      <w:r w:rsidR="009A4844" w:rsidRPr="00276E37">
        <w:rPr>
          <w:rFonts w:ascii="Times New Roman" w:hAnsi="Times New Roman"/>
          <w:color w:val="auto"/>
          <w:sz w:val="24"/>
          <w:szCs w:val="24"/>
          <w:lang w:val="tr-TR"/>
        </w:rPr>
        <w:t xml:space="preserve">bu mantığı </w:t>
      </w:r>
      <w:r w:rsidR="00623FEA" w:rsidRPr="00276E37">
        <w:rPr>
          <w:rFonts w:ascii="Times New Roman" w:hAnsi="Times New Roman"/>
          <w:color w:val="auto"/>
          <w:sz w:val="24"/>
          <w:szCs w:val="24"/>
          <w:lang w:val="tr-TR"/>
        </w:rPr>
        <w:t xml:space="preserve">en uç noktalarına dek izlediğimizde, </w:t>
      </w:r>
      <w:r w:rsidR="009A4844">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diğer</w:t>
      </w:r>
      <w:r w:rsidR="009A4844">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 xml:space="preserve"> insanların insanlıklarıyla ilgili de çok ciddi soru işaretleri ortaya çıkarabilecektir. </w:t>
      </w:r>
    </w:p>
    <w:p w:rsidR="00817352" w:rsidRPr="00276E37" w:rsidRDefault="00817352" w:rsidP="006F3C72">
      <w:pPr>
        <w:pStyle w:val="Varsaylan"/>
        <w:spacing w:after="0" w:line="360" w:lineRule="auto"/>
        <w:ind w:firstLine="851"/>
        <w:jc w:val="both"/>
        <w:rPr>
          <w:rFonts w:ascii="Times New Roman" w:hAnsi="Times New Roman"/>
          <w:color w:val="auto"/>
          <w:sz w:val="24"/>
          <w:szCs w:val="24"/>
          <w:lang w:val="tr-TR"/>
        </w:rPr>
      </w:pPr>
    </w:p>
    <w:p w:rsidR="00817352" w:rsidRPr="00276E37" w:rsidRDefault="00817352" w:rsidP="006F3C72">
      <w:pPr>
        <w:pStyle w:val="Varsaylan"/>
        <w:spacing w:after="0" w:line="360" w:lineRule="auto"/>
        <w:jc w:val="center"/>
        <w:rPr>
          <w:rFonts w:ascii="Times New Roman" w:hAnsi="Times New Roman"/>
          <w:b/>
          <w:bCs/>
          <w:color w:val="auto"/>
          <w:sz w:val="24"/>
          <w:szCs w:val="24"/>
          <w:lang w:val="tr-TR"/>
        </w:rPr>
      </w:pPr>
      <w:r w:rsidRPr="00276E37">
        <w:rPr>
          <w:rFonts w:ascii="Times New Roman" w:hAnsi="Times New Roman"/>
          <w:b/>
          <w:bCs/>
          <w:color w:val="auto"/>
          <w:sz w:val="24"/>
          <w:szCs w:val="24"/>
          <w:lang w:val="tr-TR"/>
        </w:rPr>
        <w:t>I</w:t>
      </w:r>
      <w:r w:rsidR="00C00E46" w:rsidRPr="00276E37">
        <w:rPr>
          <w:rFonts w:ascii="Times New Roman" w:hAnsi="Times New Roman"/>
          <w:b/>
          <w:bCs/>
          <w:color w:val="auto"/>
          <w:sz w:val="24"/>
          <w:szCs w:val="24"/>
          <w:lang w:val="tr-TR"/>
        </w:rPr>
        <w:t>I</w:t>
      </w:r>
      <w:r w:rsidR="00FC036E">
        <w:rPr>
          <w:rFonts w:ascii="Times New Roman" w:hAnsi="Times New Roman"/>
          <w:b/>
          <w:bCs/>
          <w:color w:val="auto"/>
          <w:sz w:val="24"/>
          <w:szCs w:val="24"/>
          <w:lang w:val="tr-TR"/>
        </w:rPr>
        <w:t xml:space="preserve"> Hayvan Nedir?</w:t>
      </w:r>
    </w:p>
    <w:p w:rsidR="00CA7521" w:rsidRPr="00276E37" w:rsidRDefault="002B779D" w:rsidP="006F3C72">
      <w:pPr>
        <w:pStyle w:val="Varsaylan"/>
        <w:spacing w:after="0" w:line="360" w:lineRule="auto"/>
        <w:ind w:firstLine="851"/>
        <w:jc w:val="both"/>
        <w:rPr>
          <w:color w:val="auto"/>
          <w:lang w:val="tr-TR"/>
        </w:rPr>
      </w:pPr>
      <w:r w:rsidRPr="00276E37">
        <w:rPr>
          <w:rFonts w:ascii="Times New Roman" w:hAnsi="Times New Roman"/>
          <w:color w:val="auto"/>
          <w:sz w:val="24"/>
          <w:szCs w:val="24"/>
          <w:lang w:val="tr-TR"/>
        </w:rPr>
        <w:t xml:space="preserve">Öncelikle </w:t>
      </w:r>
      <w:proofErr w:type="spellStart"/>
      <w:r w:rsidRPr="00276E37">
        <w:rPr>
          <w:rFonts w:ascii="Times New Roman" w:hAnsi="Times New Roman"/>
          <w:color w:val="auto"/>
          <w:sz w:val="24"/>
          <w:szCs w:val="24"/>
          <w:lang w:val="tr-TR"/>
        </w:rPr>
        <w:t>Descartes’ın</w:t>
      </w:r>
      <w:proofErr w:type="spellEnd"/>
      <w:r w:rsidRPr="00276E37">
        <w:rPr>
          <w:rFonts w:ascii="Times New Roman" w:hAnsi="Times New Roman"/>
          <w:color w:val="auto"/>
          <w:sz w:val="24"/>
          <w:szCs w:val="24"/>
          <w:lang w:val="tr-TR"/>
        </w:rPr>
        <w:t xml:space="preserve"> hayvanlarla ilgili görüşlerine ve insanla hayvan arasındaki farklara bakalım. </w:t>
      </w:r>
      <w:proofErr w:type="spellStart"/>
      <w:r w:rsidR="00623FEA" w:rsidRPr="00276E37">
        <w:rPr>
          <w:rFonts w:ascii="Times New Roman" w:hAnsi="Times New Roman"/>
          <w:color w:val="auto"/>
          <w:sz w:val="24"/>
          <w:szCs w:val="24"/>
          <w:lang w:val="tr-TR"/>
        </w:rPr>
        <w:t>Descartes'a</w:t>
      </w:r>
      <w:proofErr w:type="spellEnd"/>
      <w:r w:rsidR="00623FEA" w:rsidRPr="00276E37">
        <w:rPr>
          <w:rFonts w:ascii="Times New Roman" w:hAnsi="Times New Roman"/>
          <w:color w:val="auto"/>
          <w:sz w:val="24"/>
          <w:szCs w:val="24"/>
          <w:lang w:val="tr-TR"/>
        </w:rPr>
        <w:t xml:space="preserve"> göre hayvanlar, insanların eski zamanlardan beri, insanla hayvan arasındaki benzerlikler üzerinden geliştirdikleri önyargının aksine</w:t>
      </w:r>
      <w:r w:rsidR="00436C84">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 xml:space="preserve"> düşünebilen yaratıklar değildir. Ancak insanlar fiziksel benzerliklere bakarak ve hareketin tek bir prensibe</w:t>
      </w:r>
      <w:r w:rsidR="00591E2A" w:rsidRPr="00276E37">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 xml:space="preserve"> yani ruha dayanması gerektiği düşüncesinden hareketle hayvanlarda da ruhun bulunduğuna inanmışlardır</w:t>
      </w:r>
      <w:r w:rsidR="00591E2A" w:rsidRPr="00276E37">
        <w:rPr>
          <w:rStyle w:val="FootnoteReference"/>
          <w:rFonts w:ascii="Times New Roman" w:hAnsi="Times New Roman"/>
          <w:color w:val="auto"/>
          <w:sz w:val="24"/>
          <w:szCs w:val="24"/>
          <w:lang w:val="tr-TR"/>
        </w:rPr>
        <w:footnoteReference w:id="3"/>
      </w:r>
      <w:r w:rsidR="00623FEA" w:rsidRPr="00276E37">
        <w:rPr>
          <w:rFonts w:ascii="Times New Roman" w:hAnsi="Times New Roman"/>
          <w:color w:val="auto"/>
          <w:sz w:val="24"/>
          <w:szCs w:val="24"/>
          <w:lang w:val="tr-TR"/>
        </w:rPr>
        <w:t xml:space="preserve">. Ancak Descartes hareketin tek </w:t>
      </w:r>
      <w:r w:rsidR="00E25DEA" w:rsidRPr="00276E37">
        <w:rPr>
          <w:rFonts w:ascii="Times New Roman" w:hAnsi="Times New Roman"/>
          <w:color w:val="auto"/>
          <w:sz w:val="24"/>
          <w:szCs w:val="24"/>
          <w:lang w:val="tr-TR"/>
        </w:rPr>
        <w:t xml:space="preserve">değil iki </w:t>
      </w:r>
      <w:r w:rsidR="00623FEA" w:rsidRPr="00276E37">
        <w:rPr>
          <w:rFonts w:ascii="Times New Roman" w:hAnsi="Times New Roman"/>
          <w:color w:val="auto"/>
          <w:sz w:val="24"/>
          <w:szCs w:val="24"/>
          <w:lang w:val="tr-TR"/>
        </w:rPr>
        <w:t xml:space="preserve">prensibi </w:t>
      </w:r>
      <w:r w:rsidR="00E25DEA" w:rsidRPr="00276E37">
        <w:rPr>
          <w:rFonts w:ascii="Times New Roman" w:hAnsi="Times New Roman"/>
          <w:color w:val="auto"/>
          <w:sz w:val="24"/>
          <w:szCs w:val="24"/>
          <w:lang w:val="tr-TR"/>
        </w:rPr>
        <w:t xml:space="preserve">olduğu </w:t>
      </w:r>
      <w:r w:rsidR="00623FEA" w:rsidRPr="00276E37">
        <w:rPr>
          <w:rFonts w:ascii="Times New Roman" w:hAnsi="Times New Roman"/>
          <w:color w:val="auto"/>
          <w:sz w:val="24"/>
          <w:szCs w:val="24"/>
          <w:lang w:val="tr-TR"/>
        </w:rPr>
        <w:t>kanaatindedir. Birincisi tamamen mekanik ve maddesel olan ve yalnızca hayvan özsularının</w:t>
      </w:r>
      <w:r w:rsidR="000E58F3" w:rsidRPr="00276E37">
        <w:rPr>
          <w:rStyle w:val="FootnoteReference"/>
          <w:rFonts w:ascii="Times New Roman" w:hAnsi="Times New Roman"/>
          <w:color w:val="auto"/>
          <w:sz w:val="24"/>
          <w:szCs w:val="24"/>
          <w:lang w:val="tr-TR"/>
        </w:rPr>
        <w:footnoteReference w:id="4"/>
      </w:r>
      <w:r w:rsidR="00623FEA" w:rsidRPr="00276E37">
        <w:rPr>
          <w:rFonts w:ascii="Times New Roman" w:hAnsi="Times New Roman"/>
          <w:color w:val="auto"/>
          <w:sz w:val="24"/>
          <w:szCs w:val="24"/>
          <w:lang w:val="tr-TR"/>
        </w:rPr>
        <w:t xml:space="preserve"> gücüne ve organlarımızın yapısına dayanan maddesel </w:t>
      </w:r>
      <w:r w:rsidR="00FB28E6" w:rsidRPr="00276E37">
        <w:rPr>
          <w:rFonts w:ascii="Times New Roman" w:hAnsi="Times New Roman"/>
          <w:color w:val="auto"/>
          <w:sz w:val="24"/>
          <w:szCs w:val="24"/>
          <w:lang w:val="tr-TR"/>
        </w:rPr>
        <w:t>güç</w:t>
      </w:r>
      <w:r w:rsidR="00623FEA" w:rsidRPr="00276E37">
        <w:rPr>
          <w:rFonts w:ascii="Times New Roman" w:hAnsi="Times New Roman"/>
          <w:color w:val="auto"/>
          <w:sz w:val="24"/>
          <w:szCs w:val="24"/>
          <w:lang w:val="tr-TR"/>
        </w:rPr>
        <w:t xml:space="preserve">; öteki ise </w:t>
      </w:r>
      <w:r w:rsidR="00436C84">
        <w:rPr>
          <w:rFonts w:ascii="Times New Roman" w:hAnsi="Times New Roman"/>
          <w:color w:val="auto"/>
          <w:sz w:val="24"/>
          <w:szCs w:val="24"/>
          <w:lang w:val="tr-TR"/>
        </w:rPr>
        <w:t xml:space="preserve">filozofun </w:t>
      </w:r>
      <w:r w:rsidR="00623FEA" w:rsidRPr="00276E37">
        <w:rPr>
          <w:rFonts w:ascii="Times New Roman" w:hAnsi="Times New Roman"/>
          <w:color w:val="auto"/>
          <w:sz w:val="24"/>
          <w:szCs w:val="24"/>
          <w:lang w:val="tr-TR"/>
        </w:rPr>
        <w:t xml:space="preserve">düşünen töz olarak tanımladığı zihin ya da tinsel ilkedir. Descartes hayvanlarla ilgili yaptığı incelemelerinde onlarda böyle iki ilkenin </w:t>
      </w:r>
      <w:r w:rsidR="00FB28E6" w:rsidRPr="00276E37">
        <w:rPr>
          <w:rFonts w:ascii="Times New Roman" w:hAnsi="Times New Roman"/>
          <w:color w:val="auto"/>
          <w:sz w:val="24"/>
          <w:szCs w:val="24"/>
          <w:lang w:val="tr-TR"/>
        </w:rPr>
        <w:t>olmadığını</w:t>
      </w:r>
      <w:r w:rsidR="00623FEA" w:rsidRPr="00276E37">
        <w:rPr>
          <w:rFonts w:ascii="Times New Roman" w:hAnsi="Times New Roman"/>
          <w:color w:val="auto"/>
          <w:sz w:val="24"/>
          <w:szCs w:val="24"/>
          <w:lang w:val="tr-TR"/>
        </w:rPr>
        <w:t>, dolayısıyla hayvanlarda düşünen tözün bulunmadığını gördüğünü söyler ve onların bütün hareketlerinin beden parçalarının yapısından kaynaklandığını kolaylıkla açıklayabileceğini iddia eder</w:t>
      </w:r>
      <w:r w:rsidR="00E25DEA" w:rsidRPr="00276E37">
        <w:rPr>
          <w:rStyle w:val="FootnoteReference"/>
          <w:rFonts w:ascii="Times New Roman" w:hAnsi="Times New Roman"/>
          <w:color w:val="auto"/>
          <w:sz w:val="24"/>
          <w:szCs w:val="24"/>
          <w:lang w:val="tr-TR"/>
        </w:rPr>
        <w:footnoteReference w:id="5"/>
      </w:r>
      <w:r w:rsidR="00623FEA" w:rsidRPr="00276E37">
        <w:rPr>
          <w:rFonts w:ascii="Times New Roman" w:hAnsi="Times New Roman"/>
          <w:color w:val="auto"/>
          <w:sz w:val="24"/>
          <w:szCs w:val="24"/>
          <w:lang w:val="tr-TR"/>
        </w:rPr>
        <w:t xml:space="preserve">. </w:t>
      </w:r>
    </w:p>
    <w:p w:rsidR="00CA7521" w:rsidRPr="00276E37" w:rsidRDefault="00623FEA" w:rsidP="00166E8E">
      <w:pPr>
        <w:pStyle w:val="Varsaylan"/>
        <w:spacing w:after="0" w:line="360" w:lineRule="auto"/>
        <w:ind w:firstLine="851"/>
        <w:jc w:val="both"/>
        <w:rPr>
          <w:color w:val="auto"/>
          <w:lang w:val="tr-TR"/>
        </w:rPr>
      </w:pPr>
      <w:proofErr w:type="spellStart"/>
      <w:r w:rsidRPr="00276E37">
        <w:rPr>
          <w:rFonts w:ascii="Times New Roman" w:hAnsi="Times New Roman"/>
          <w:color w:val="auto"/>
          <w:sz w:val="24"/>
          <w:szCs w:val="24"/>
          <w:lang w:val="tr-TR"/>
        </w:rPr>
        <w:t>Villebressieu'ye</w:t>
      </w:r>
      <w:proofErr w:type="spellEnd"/>
      <w:r w:rsidRPr="00276E37">
        <w:rPr>
          <w:rFonts w:ascii="Times New Roman" w:hAnsi="Times New Roman"/>
          <w:color w:val="auto"/>
          <w:sz w:val="24"/>
          <w:szCs w:val="24"/>
          <w:lang w:val="tr-TR"/>
        </w:rPr>
        <w:t xml:space="preserve"> 1631 yazında yazdığı bir mektupta, hayvan, bitki ve minerallerin dört element ve onların çeşitli miktarda bileşimlerinden oluşan beşinci elementten oluştuğu </w:t>
      </w:r>
      <w:r w:rsidRPr="00276E37">
        <w:rPr>
          <w:rFonts w:ascii="Times New Roman" w:hAnsi="Times New Roman"/>
          <w:color w:val="auto"/>
          <w:sz w:val="24"/>
          <w:szCs w:val="24"/>
          <w:lang w:val="tr-TR"/>
        </w:rPr>
        <w:lastRenderedPageBreak/>
        <w:t xml:space="preserve">konusunda kendisiyle tamamen aynı fikirde olduğunu, mekanik deneylerinin bu görüşü </w:t>
      </w:r>
      <w:proofErr w:type="gramStart"/>
      <w:r w:rsidRPr="00276E37">
        <w:rPr>
          <w:rFonts w:ascii="Times New Roman" w:hAnsi="Times New Roman"/>
          <w:color w:val="auto"/>
          <w:sz w:val="24"/>
          <w:szCs w:val="24"/>
          <w:lang w:val="tr-TR"/>
        </w:rPr>
        <w:t>desteklediğini</w:t>
      </w:r>
      <w:proofErr w:type="gramEnd"/>
      <w:r w:rsidRPr="00276E37">
        <w:rPr>
          <w:rFonts w:ascii="Times New Roman" w:hAnsi="Times New Roman"/>
          <w:color w:val="auto"/>
          <w:sz w:val="24"/>
          <w:szCs w:val="24"/>
          <w:lang w:val="tr-TR"/>
        </w:rPr>
        <w:t xml:space="preserve"> söyler</w:t>
      </w:r>
      <w:r w:rsidR="00E25DEA" w:rsidRPr="00276E37">
        <w:rPr>
          <w:rStyle w:val="FootnoteReference"/>
          <w:rFonts w:ascii="Times New Roman" w:hAnsi="Times New Roman"/>
          <w:color w:val="auto"/>
          <w:sz w:val="24"/>
          <w:szCs w:val="24"/>
          <w:lang w:val="tr-TR"/>
        </w:rPr>
        <w:footnoteReference w:id="6"/>
      </w:r>
      <w:r w:rsidRPr="00276E37">
        <w:rPr>
          <w:rFonts w:ascii="Times New Roman" w:hAnsi="Times New Roman"/>
          <w:color w:val="auto"/>
          <w:sz w:val="24"/>
          <w:szCs w:val="24"/>
          <w:lang w:val="tr-TR"/>
        </w:rPr>
        <w:t>. Yine başka bir mektubunda hayvan ruhu denen şeyin, kalbin sağladığı ısıyla hayvan özsularına dönüşen kan olduğu görüşünün altını çizerek dini metinlerden de görüşünü destekleyen parçalar aktarır</w:t>
      </w:r>
      <w:r w:rsidR="00E25DEA" w:rsidRPr="00276E37">
        <w:rPr>
          <w:rStyle w:val="FootnoteReference"/>
          <w:rFonts w:ascii="Times New Roman" w:hAnsi="Times New Roman"/>
          <w:color w:val="auto"/>
          <w:sz w:val="24"/>
          <w:szCs w:val="24"/>
          <w:lang w:val="tr-TR"/>
        </w:rPr>
        <w:footnoteReference w:id="7"/>
      </w:r>
      <w:r w:rsidR="00E25DEA" w:rsidRPr="00276E37">
        <w:rPr>
          <w:rFonts w:ascii="Times New Roman" w:hAnsi="Times New Roman"/>
          <w:color w:val="auto"/>
          <w:sz w:val="24"/>
          <w:szCs w:val="24"/>
          <w:lang w:val="tr-TR"/>
        </w:rPr>
        <w:t>.</w:t>
      </w:r>
    </w:p>
    <w:p w:rsidR="00591E2A" w:rsidRPr="00276E37" w:rsidRDefault="00623FEA" w:rsidP="00436C84">
      <w:pPr>
        <w:pStyle w:val="Varsaylan"/>
        <w:spacing w:after="0" w:line="360" w:lineRule="auto"/>
        <w:ind w:firstLine="851"/>
        <w:jc w:val="both"/>
        <w:rPr>
          <w:rFonts w:ascii="Times New Roman" w:hAnsi="Times New Roman"/>
          <w:color w:val="auto"/>
          <w:sz w:val="24"/>
          <w:szCs w:val="24"/>
          <w:lang w:val="tr-TR"/>
        </w:rPr>
      </w:pPr>
      <w:r w:rsidRPr="00276E37">
        <w:rPr>
          <w:rFonts w:ascii="Times New Roman" w:hAnsi="Times New Roman"/>
          <w:color w:val="auto"/>
          <w:sz w:val="24"/>
          <w:szCs w:val="24"/>
          <w:lang w:val="tr-TR"/>
        </w:rPr>
        <w:t>Hayvanların doğanın yarattığı otomatlardan başka bir şey olmadığını varsayan Descartes için hayvanla insan arasındaki farklılık</w:t>
      </w:r>
      <w:r w:rsidR="00436C84">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w:t>
      </w:r>
      <w:r w:rsidR="00E25DEA" w:rsidRPr="00276E37">
        <w:rPr>
          <w:rFonts w:ascii="Times New Roman" w:hAnsi="Times New Roman"/>
          <w:color w:val="auto"/>
          <w:sz w:val="24"/>
          <w:szCs w:val="24"/>
          <w:lang w:val="tr-TR"/>
        </w:rPr>
        <w:t>dolayısıyla</w:t>
      </w:r>
      <w:r w:rsidR="00436C84">
        <w:rPr>
          <w:rFonts w:ascii="Times New Roman" w:hAnsi="Times New Roman"/>
          <w:color w:val="auto"/>
          <w:sz w:val="24"/>
          <w:szCs w:val="24"/>
          <w:lang w:val="tr-TR"/>
        </w:rPr>
        <w:t>,</w:t>
      </w:r>
      <w:r w:rsidR="00E25DEA" w:rsidRPr="00276E37">
        <w:rPr>
          <w:rFonts w:ascii="Times New Roman" w:hAnsi="Times New Roman"/>
          <w:color w:val="auto"/>
          <w:sz w:val="24"/>
          <w:szCs w:val="24"/>
          <w:lang w:val="tr-TR"/>
        </w:rPr>
        <w:t xml:space="preserve"> niteliksel bir farklılık olmaktadır</w:t>
      </w:r>
      <w:r w:rsidRPr="00276E37">
        <w:rPr>
          <w:rFonts w:ascii="Times New Roman" w:hAnsi="Times New Roman"/>
          <w:color w:val="auto"/>
          <w:sz w:val="24"/>
          <w:szCs w:val="24"/>
          <w:lang w:val="tr-TR"/>
        </w:rPr>
        <w:t>; ancak bu farklılık insanla hayvan arasında keskin bir hiyerarşik ilişki düşünmemizi gerektirmez. “Hayvanlara anlayış ya da düşünce atfeden Montaigne ya da diğerlerinin görüşlerini paylaşmıyorum. İnsanların hayvanlar üzerinde mutlak hükümranlığı olduğunun söylenmesine de pek kafamı takmıyorum; zira bazılarının bizlerden daha güçlü olduğunu kabul ediyor ve en uyanık insanları bile aldatabilecek doğal kurnazlığa sahip kimi hayvanların olabileceğine inanıyorum. Ancak, hayvanların bizleri ancak eylemlerimiz düşüncelerimiz tarafından yönlendirilmediğinde taklit edebileceklerini ya da aşabileceklerini düşünüyorum</w:t>
      </w:r>
      <w:r w:rsidR="00E25DEA" w:rsidRPr="00276E37">
        <w:rPr>
          <w:rStyle w:val="FootnoteReference"/>
          <w:rFonts w:ascii="Times New Roman" w:hAnsi="Times New Roman"/>
          <w:color w:val="auto"/>
          <w:sz w:val="24"/>
          <w:szCs w:val="24"/>
          <w:lang w:val="tr-TR"/>
        </w:rPr>
        <w:footnoteReference w:id="8"/>
      </w:r>
      <w:r w:rsidRPr="00276E37">
        <w:rPr>
          <w:rFonts w:ascii="Times New Roman" w:hAnsi="Times New Roman"/>
          <w:color w:val="auto"/>
          <w:sz w:val="24"/>
          <w:szCs w:val="24"/>
          <w:lang w:val="tr-TR"/>
        </w:rPr>
        <w:t>.”</w:t>
      </w:r>
      <w:r w:rsidRPr="00276E37">
        <w:rPr>
          <w:rFonts w:ascii="Times New Roman" w:hAnsi="Times New Roman"/>
          <w:b/>
          <w:bCs/>
          <w:color w:val="auto"/>
          <w:sz w:val="24"/>
          <w:szCs w:val="24"/>
          <w:lang w:val="tr-TR"/>
        </w:rPr>
        <w:t xml:space="preserve"> </w:t>
      </w:r>
      <w:r w:rsidRPr="00276E37">
        <w:rPr>
          <w:rFonts w:ascii="Times New Roman" w:hAnsi="Times New Roman"/>
          <w:color w:val="auto"/>
          <w:sz w:val="24"/>
          <w:szCs w:val="24"/>
          <w:lang w:val="tr-TR"/>
        </w:rPr>
        <w:t xml:space="preserve">Hatta </w:t>
      </w:r>
      <w:proofErr w:type="spellStart"/>
      <w:r w:rsidRPr="00276E37">
        <w:rPr>
          <w:rFonts w:ascii="Times New Roman" w:hAnsi="Times New Roman"/>
          <w:color w:val="auto"/>
          <w:sz w:val="24"/>
          <w:szCs w:val="24"/>
          <w:lang w:val="tr-TR"/>
        </w:rPr>
        <w:t>Burman'a</w:t>
      </w:r>
      <w:proofErr w:type="spellEnd"/>
      <w:r w:rsidRPr="00276E37">
        <w:rPr>
          <w:rFonts w:ascii="Times New Roman" w:hAnsi="Times New Roman"/>
          <w:color w:val="auto"/>
          <w:sz w:val="24"/>
          <w:szCs w:val="24"/>
          <w:lang w:val="tr-TR"/>
        </w:rPr>
        <w:t xml:space="preserve"> sağlıkla verdiği öğütlerden birinde, düşünmeyen hayvanların insanlardan sağlık açısından daha doğru hareket ettiğinin altını çizer, hayvanlar gibi yaşayıp yememiz gerektiğini söyler; “tadına varacak ve keyfini çıkaracak kadar, daha fazlası değil</w:t>
      </w:r>
      <w:r w:rsidR="00E25DEA" w:rsidRPr="00276E37">
        <w:rPr>
          <w:rStyle w:val="FootnoteReference"/>
          <w:rFonts w:ascii="Times New Roman" w:hAnsi="Times New Roman"/>
          <w:color w:val="auto"/>
          <w:sz w:val="24"/>
          <w:szCs w:val="24"/>
          <w:lang w:val="tr-TR"/>
        </w:rPr>
        <w:footnoteReference w:id="9"/>
      </w:r>
      <w:r w:rsidRPr="00276E37">
        <w:rPr>
          <w:rFonts w:ascii="Times New Roman" w:hAnsi="Times New Roman"/>
          <w:color w:val="auto"/>
          <w:sz w:val="24"/>
          <w:szCs w:val="24"/>
          <w:lang w:val="tr-TR"/>
        </w:rPr>
        <w:t xml:space="preserve">.” </w:t>
      </w:r>
    </w:p>
    <w:p w:rsidR="00CA7521" w:rsidRPr="00276E37" w:rsidRDefault="00E862BB" w:rsidP="00C077B7">
      <w:pPr>
        <w:pStyle w:val="Varsaylan"/>
        <w:spacing w:after="0" w:line="360" w:lineRule="auto"/>
        <w:ind w:firstLine="851"/>
        <w:jc w:val="both"/>
        <w:rPr>
          <w:color w:val="auto"/>
          <w:lang w:val="tr-TR"/>
        </w:rPr>
      </w:pPr>
      <w:r>
        <w:rPr>
          <w:rFonts w:ascii="Times New Roman" w:hAnsi="Times New Roman"/>
          <w:color w:val="auto"/>
          <w:sz w:val="24"/>
          <w:szCs w:val="24"/>
          <w:lang w:val="tr-TR"/>
        </w:rPr>
        <w:t xml:space="preserve">Görüleceği gibi, </w:t>
      </w:r>
      <w:proofErr w:type="spellStart"/>
      <w:r w:rsidR="00623FEA" w:rsidRPr="00276E37">
        <w:rPr>
          <w:rFonts w:ascii="Times New Roman" w:hAnsi="Times New Roman"/>
          <w:color w:val="auto"/>
          <w:sz w:val="24"/>
          <w:szCs w:val="24"/>
          <w:lang w:val="tr-TR"/>
        </w:rPr>
        <w:t>Descartes</w:t>
      </w:r>
      <w:r w:rsidR="00E25DEA" w:rsidRPr="00276E37">
        <w:rPr>
          <w:rFonts w:ascii="Times New Roman" w:hAnsi="Times New Roman"/>
          <w:color w:val="auto"/>
          <w:sz w:val="24"/>
          <w:szCs w:val="24"/>
          <w:lang w:val="tr-TR"/>
        </w:rPr>
        <w:t>’ın</w:t>
      </w:r>
      <w:proofErr w:type="spellEnd"/>
      <w:r w:rsidR="00623FEA" w:rsidRPr="00276E37">
        <w:rPr>
          <w:rFonts w:ascii="Times New Roman" w:hAnsi="Times New Roman"/>
          <w:color w:val="auto"/>
          <w:sz w:val="24"/>
          <w:szCs w:val="24"/>
          <w:lang w:val="tr-TR"/>
        </w:rPr>
        <w:t xml:space="preserve"> amacı </w:t>
      </w:r>
      <w:r>
        <w:rPr>
          <w:rFonts w:ascii="Times New Roman" w:hAnsi="Times New Roman"/>
          <w:color w:val="auto"/>
          <w:sz w:val="24"/>
          <w:szCs w:val="24"/>
          <w:lang w:val="tr-TR"/>
        </w:rPr>
        <w:t xml:space="preserve">tanrıdan başlayarak cansız dünyaya kadar inen hiyerarşik bir dünya kurma girişimi değildir; </w:t>
      </w:r>
      <w:r w:rsidR="00623FEA" w:rsidRPr="00276E37">
        <w:rPr>
          <w:rFonts w:ascii="Times New Roman" w:hAnsi="Times New Roman"/>
          <w:color w:val="auto"/>
          <w:sz w:val="24"/>
          <w:szCs w:val="24"/>
          <w:lang w:val="tr-TR"/>
        </w:rPr>
        <w:t xml:space="preserve">hayvanları </w:t>
      </w:r>
      <w:r w:rsidR="00E25DEA" w:rsidRPr="00276E37">
        <w:rPr>
          <w:rFonts w:ascii="Times New Roman" w:hAnsi="Times New Roman"/>
          <w:i/>
          <w:iCs/>
          <w:color w:val="auto"/>
          <w:sz w:val="24"/>
          <w:szCs w:val="24"/>
          <w:lang w:val="tr-TR"/>
        </w:rPr>
        <w:t xml:space="preserve">res </w:t>
      </w:r>
      <w:proofErr w:type="spellStart"/>
      <w:r w:rsidR="00E25DEA" w:rsidRPr="00276E37">
        <w:rPr>
          <w:rFonts w:ascii="Times New Roman" w:hAnsi="Times New Roman"/>
          <w:i/>
          <w:iCs/>
          <w:color w:val="auto"/>
          <w:sz w:val="24"/>
          <w:szCs w:val="24"/>
          <w:lang w:val="tr-TR"/>
        </w:rPr>
        <w:t>cogitans</w:t>
      </w:r>
      <w:r w:rsidR="00E25DEA" w:rsidRPr="00276E37">
        <w:rPr>
          <w:rFonts w:ascii="Times New Roman" w:hAnsi="Times New Roman"/>
          <w:color w:val="auto"/>
          <w:sz w:val="24"/>
          <w:szCs w:val="24"/>
          <w:lang w:val="tr-TR"/>
        </w:rPr>
        <w:t>’ın</w:t>
      </w:r>
      <w:proofErr w:type="spellEnd"/>
      <w:r w:rsidR="00E25DEA" w:rsidRPr="00276E37">
        <w:rPr>
          <w:rFonts w:ascii="Times New Roman" w:hAnsi="Times New Roman"/>
          <w:color w:val="auto"/>
          <w:sz w:val="24"/>
          <w:szCs w:val="24"/>
          <w:lang w:val="tr-TR"/>
        </w:rPr>
        <w:t xml:space="preserve"> alanından çıkarmak </w:t>
      </w:r>
      <w:r w:rsidR="00623FEA" w:rsidRPr="00276E37">
        <w:rPr>
          <w:rFonts w:ascii="Times New Roman" w:hAnsi="Times New Roman"/>
          <w:color w:val="auto"/>
          <w:sz w:val="24"/>
          <w:szCs w:val="24"/>
          <w:lang w:val="tr-TR"/>
        </w:rPr>
        <w:t>ve böylelikle onları bilimsel bilginin konusu haline getirmektir</w:t>
      </w:r>
      <w:r w:rsidR="00E25DEA" w:rsidRPr="00276E37">
        <w:rPr>
          <w:rFonts w:ascii="Times New Roman" w:hAnsi="Times New Roman"/>
          <w:color w:val="auto"/>
          <w:sz w:val="24"/>
          <w:szCs w:val="24"/>
          <w:lang w:val="tr-TR"/>
        </w:rPr>
        <w:t xml:space="preserve">. </w:t>
      </w:r>
      <w:r w:rsidR="00C077B7">
        <w:rPr>
          <w:rFonts w:ascii="Times New Roman" w:hAnsi="Times New Roman"/>
          <w:color w:val="auto"/>
          <w:sz w:val="24"/>
          <w:szCs w:val="24"/>
          <w:lang w:val="tr-TR"/>
        </w:rPr>
        <w:t>Ama bir taraftan a</w:t>
      </w:r>
      <w:r w:rsidR="00E25DEA" w:rsidRPr="00276E37">
        <w:rPr>
          <w:rFonts w:ascii="Times New Roman" w:hAnsi="Times New Roman"/>
          <w:color w:val="auto"/>
          <w:sz w:val="24"/>
          <w:szCs w:val="24"/>
          <w:lang w:val="tr-TR"/>
        </w:rPr>
        <w:t xml:space="preserve">ynı şey insan için de geçerlidir; insan bedeni de hayvanlar gibi bilime konu edilebilir </w:t>
      </w:r>
      <w:proofErr w:type="spellStart"/>
      <w:r w:rsidR="00E25DEA" w:rsidRPr="00276E37">
        <w:rPr>
          <w:rFonts w:ascii="Times New Roman" w:hAnsi="Times New Roman"/>
          <w:color w:val="auto"/>
          <w:sz w:val="24"/>
          <w:szCs w:val="24"/>
          <w:lang w:val="tr-TR"/>
        </w:rPr>
        <w:t>uzamlı</w:t>
      </w:r>
      <w:proofErr w:type="spellEnd"/>
      <w:r w:rsidR="00E25DEA" w:rsidRPr="00276E37">
        <w:rPr>
          <w:rFonts w:ascii="Times New Roman" w:hAnsi="Times New Roman"/>
          <w:color w:val="auto"/>
          <w:sz w:val="24"/>
          <w:szCs w:val="24"/>
          <w:lang w:val="tr-TR"/>
        </w:rPr>
        <w:t xml:space="preserve"> bir tözdür.</w:t>
      </w:r>
      <w:r w:rsidR="00623FEA" w:rsidRPr="00276E37">
        <w:rPr>
          <w:rFonts w:ascii="Times New Roman" w:hAnsi="Times New Roman"/>
          <w:color w:val="auto"/>
          <w:sz w:val="24"/>
          <w:szCs w:val="24"/>
          <w:lang w:val="tr-TR"/>
        </w:rPr>
        <w:t xml:space="preserve"> </w:t>
      </w:r>
      <w:r w:rsidR="00E25DEA" w:rsidRPr="00276E37">
        <w:rPr>
          <w:rFonts w:ascii="Times New Roman" w:hAnsi="Times New Roman"/>
          <w:color w:val="auto"/>
          <w:sz w:val="24"/>
          <w:szCs w:val="24"/>
          <w:lang w:val="tr-TR"/>
        </w:rPr>
        <w:t>A</w:t>
      </w:r>
      <w:r w:rsidR="00623FEA" w:rsidRPr="00276E37">
        <w:rPr>
          <w:rFonts w:ascii="Times New Roman" w:hAnsi="Times New Roman"/>
          <w:color w:val="auto"/>
          <w:sz w:val="24"/>
          <w:szCs w:val="24"/>
          <w:lang w:val="tr-TR"/>
        </w:rPr>
        <w:t xml:space="preserve">ncak </w:t>
      </w:r>
      <w:r w:rsidR="00E25DEA" w:rsidRPr="00276E37">
        <w:rPr>
          <w:rFonts w:ascii="Times New Roman" w:hAnsi="Times New Roman"/>
          <w:i/>
          <w:iCs/>
          <w:color w:val="auto"/>
          <w:sz w:val="24"/>
          <w:szCs w:val="24"/>
          <w:lang w:val="tr-TR"/>
        </w:rPr>
        <w:t xml:space="preserve">res </w:t>
      </w:r>
      <w:proofErr w:type="spellStart"/>
      <w:r w:rsidR="00E25DEA" w:rsidRPr="00276E37">
        <w:rPr>
          <w:rFonts w:ascii="Times New Roman" w:hAnsi="Times New Roman"/>
          <w:i/>
          <w:iCs/>
          <w:color w:val="auto"/>
          <w:sz w:val="24"/>
          <w:szCs w:val="24"/>
          <w:lang w:val="tr-TR"/>
        </w:rPr>
        <w:t>extenza</w:t>
      </w:r>
      <w:r w:rsidR="00E25DEA" w:rsidRPr="00276E37">
        <w:rPr>
          <w:rFonts w:ascii="Times New Roman" w:hAnsi="Times New Roman"/>
          <w:color w:val="auto"/>
          <w:sz w:val="24"/>
          <w:szCs w:val="24"/>
          <w:lang w:val="tr-TR"/>
        </w:rPr>
        <w:t>’nın</w:t>
      </w:r>
      <w:proofErr w:type="spellEnd"/>
      <w:r w:rsidR="00E25DEA" w:rsidRPr="00276E37">
        <w:rPr>
          <w:rFonts w:ascii="Times New Roman" w:hAnsi="Times New Roman"/>
          <w:color w:val="auto"/>
          <w:sz w:val="24"/>
          <w:szCs w:val="24"/>
          <w:lang w:val="tr-TR"/>
        </w:rPr>
        <w:t xml:space="preserve"> varlığı </w:t>
      </w:r>
      <w:r w:rsidR="00E25DEA" w:rsidRPr="00276E37">
        <w:rPr>
          <w:rFonts w:ascii="Times New Roman" w:hAnsi="Times New Roman"/>
          <w:i/>
          <w:iCs/>
          <w:color w:val="auto"/>
          <w:sz w:val="24"/>
          <w:szCs w:val="24"/>
          <w:lang w:val="tr-TR"/>
        </w:rPr>
        <w:t xml:space="preserve">res </w:t>
      </w:r>
      <w:proofErr w:type="spellStart"/>
      <w:r w:rsidR="00E25DEA" w:rsidRPr="00276E37">
        <w:rPr>
          <w:rFonts w:ascii="Times New Roman" w:hAnsi="Times New Roman"/>
          <w:i/>
          <w:iCs/>
          <w:color w:val="auto"/>
          <w:sz w:val="24"/>
          <w:szCs w:val="24"/>
          <w:lang w:val="tr-TR"/>
        </w:rPr>
        <w:t>cogitans</w:t>
      </w:r>
      <w:r w:rsidR="00E25DEA" w:rsidRPr="00276E37">
        <w:rPr>
          <w:rFonts w:ascii="Times New Roman" w:hAnsi="Times New Roman"/>
          <w:color w:val="auto"/>
          <w:sz w:val="24"/>
          <w:szCs w:val="24"/>
          <w:lang w:val="tr-TR"/>
        </w:rPr>
        <w:t>’a</w:t>
      </w:r>
      <w:proofErr w:type="spellEnd"/>
      <w:r w:rsidR="00E25DEA" w:rsidRPr="00276E37">
        <w:rPr>
          <w:rFonts w:ascii="Times New Roman" w:hAnsi="Times New Roman"/>
          <w:color w:val="auto"/>
          <w:sz w:val="24"/>
          <w:szCs w:val="24"/>
          <w:lang w:val="tr-TR"/>
        </w:rPr>
        <w:t xml:space="preserve"> ve tanrıya bağımlı olduğu için Descartes insanda bedenin yanı sıra rasyonel ruh dediği </w:t>
      </w:r>
      <w:r w:rsidR="00623FEA" w:rsidRPr="00276E37">
        <w:rPr>
          <w:rFonts w:ascii="Times New Roman" w:hAnsi="Times New Roman"/>
          <w:color w:val="auto"/>
          <w:sz w:val="24"/>
          <w:szCs w:val="24"/>
          <w:lang w:val="tr-TR"/>
        </w:rPr>
        <w:t xml:space="preserve">bir </w:t>
      </w:r>
      <w:r w:rsidR="00E25DEA" w:rsidRPr="00276E37">
        <w:rPr>
          <w:rFonts w:ascii="Times New Roman" w:hAnsi="Times New Roman"/>
          <w:color w:val="auto"/>
          <w:sz w:val="24"/>
          <w:szCs w:val="24"/>
          <w:lang w:val="tr-TR"/>
        </w:rPr>
        <w:t xml:space="preserve">başka şey varsaymak zorunda </w:t>
      </w:r>
      <w:r w:rsidR="00623FEA" w:rsidRPr="00276E37">
        <w:rPr>
          <w:rFonts w:ascii="Times New Roman" w:hAnsi="Times New Roman"/>
          <w:color w:val="auto"/>
          <w:sz w:val="24"/>
          <w:szCs w:val="24"/>
          <w:lang w:val="tr-TR"/>
        </w:rPr>
        <w:t xml:space="preserve">kalacaktır. </w:t>
      </w:r>
      <w:r w:rsidR="007A14B5" w:rsidRPr="00276E37">
        <w:rPr>
          <w:rFonts w:ascii="Times New Roman" w:hAnsi="Times New Roman"/>
          <w:color w:val="auto"/>
          <w:sz w:val="24"/>
          <w:szCs w:val="24"/>
          <w:lang w:val="tr-TR"/>
        </w:rPr>
        <w:t xml:space="preserve">Bu, mekanik anlayışın yanıt veremediği düşüncenin, </w:t>
      </w:r>
      <w:proofErr w:type="spellStart"/>
      <w:r w:rsidR="007A14B5" w:rsidRPr="00276E37">
        <w:rPr>
          <w:rFonts w:ascii="Times New Roman" w:hAnsi="Times New Roman"/>
          <w:color w:val="auto"/>
          <w:sz w:val="24"/>
          <w:szCs w:val="24"/>
          <w:lang w:val="tr-TR"/>
        </w:rPr>
        <w:t>idrakın</w:t>
      </w:r>
      <w:proofErr w:type="spellEnd"/>
      <w:r w:rsidR="007A14B5" w:rsidRPr="00276E37">
        <w:rPr>
          <w:rFonts w:ascii="Times New Roman" w:hAnsi="Times New Roman"/>
          <w:color w:val="auto"/>
          <w:sz w:val="24"/>
          <w:szCs w:val="24"/>
          <w:lang w:val="tr-TR"/>
        </w:rPr>
        <w:t xml:space="preserve"> açıklanması için zorunludur</w:t>
      </w:r>
      <w:r w:rsidR="007A14B5" w:rsidRPr="00276E37">
        <w:rPr>
          <w:rStyle w:val="FootnoteReference"/>
          <w:rFonts w:ascii="Times New Roman" w:hAnsi="Times New Roman"/>
          <w:color w:val="auto"/>
          <w:sz w:val="24"/>
          <w:szCs w:val="24"/>
          <w:lang w:val="tr-TR"/>
        </w:rPr>
        <w:footnoteReference w:id="10"/>
      </w:r>
      <w:r w:rsidR="007A14B5" w:rsidRPr="00276E37">
        <w:rPr>
          <w:rFonts w:ascii="Times New Roman" w:hAnsi="Times New Roman"/>
          <w:color w:val="auto"/>
          <w:sz w:val="24"/>
          <w:szCs w:val="24"/>
          <w:lang w:val="tr-TR"/>
        </w:rPr>
        <w:t xml:space="preserve">. </w:t>
      </w:r>
      <w:proofErr w:type="spellStart"/>
      <w:r w:rsidR="00623FEA" w:rsidRPr="00276E37">
        <w:rPr>
          <w:rFonts w:ascii="Times New Roman" w:hAnsi="Times New Roman"/>
          <w:color w:val="auto"/>
          <w:sz w:val="24"/>
          <w:szCs w:val="24"/>
          <w:lang w:val="tr-TR"/>
        </w:rPr>
        <w:t>Descartes'ın</w:t>
      </w:r>
      <w:proofErr w:type="spellEnd"/>
      <w:r w:rsidR="00623FEA" w:rsidRPr="00276E37">
        <w:rPr>
          <w:rFonts w:ascii="Times New Roman" w:hAnsi="Times New Roman"/>
          <w:color w:val="auto"/>
          <w:sz w:val="24"/>
          <w:szCs w:val="24"/>
          <w:lang w:val="tr-TR"/>
        </w:rPr>
        <w:t xml:space="preserve"> </w:t>
      </w:r>
      <w:r w:rsidR="00623FEA" w:rsidRPr="00276E37">
        <w:rPr>
          <w:rFonts w:ascii="Times New Roman" w:hAnsi="Times New Roman"/>
          <w:i/>
          <w:iCs/>
          <w:color w:val="auto"/>
          <w:sz w:val="24"/>
          <w:szCs w:val="24"/>
          <w:lang w:val="tr-TR"/>
        </w:rPr>
        <w:t xml:space="preserve">the World </w:t>
      </w:r>
      <w:proofErr w:type="spellStart"/>
      <w:r w:rsidR="00623FEA" w:rsidRPr="00276E37">
        <w:rPr>
          <w:rFonts w:ascii="Times New Roman" w:hAnsi="Times New Roman"/>
          <w:i/>
          <w:iCs/>
          <w:color w:val="auto"/>
          <w:sz w:val="24"/>
          <w:szCs w:val="24"/>
          <w:lang w:val="tr-TR"/>
        </w:rPr>
        <w:t>and</w:t>
      </w:r>
      <w:proofErr w:type="spellEnd"/>
      <w:r w:rsidR="00623FEA" w:rsidRPr="00276E37">
        <w:rPr>
          <w:rFonts w:ascii="Times New Roman" w:hAnsi="Times New Roman"/>
          <w:i/>
          <w:iCs/>
          <w:color w:val="auto"/>
          <w:sz w:val="24"/>
          <w:szCs w:val="24"/>
          <w:lang w:val="tr-TR"/>
        </w:rPr>
        <w:t xml:space="preserve"> </w:t>
      </w:r>
      <w:proofErr w:type="spellStart"/>
      <w:r w:rsidR="00623FEA" w:rsidRPr="00276E37">
        <w:rPr>
          <w:rFonts w:ascii="Times New Roman" w:hAnsi="Times New Roman"/>
          <w:i/>
          <w:iCs/>
          <w:color w:val="auto"/>
          <w:sz w:val="24"/>
          <w:szCs w:val="24"/>
          <w:lang w:val="tr-TR"/>
        </w:rPr>
        <w:t>Treatise</w:t>
      </w:r>
      <w:proofErr w:type="spellEnd"/>
      <w:r w:rsidR="00623FEA" w:rsidRPr="00276E37">
        <w:rPr>
          <w:rFonts w:ascii="Times New Roman" w:hAnsi="Times New Roman"/>
          <w:i/>
          <w:iCs/>
          <w:color w:val="auto"/>
          <w:sz w:val="24"/>
          <w:szCs w:val="24"/>
          <w:lang w:val="tr-TR"/>
        </w:rPr>
        <w:t xml:space="preserve"> on </w:t>
      </w:r>
      <w:proofErr w:type="spellStart"/>
      <w:r w:rsidR="00623FEA" w:rsidRPr="00276E37">
        <w:rPr>
          <w:rFonts w:ascii="Times New Roman" w:hAnsi="Times New Roman"/>
          <w:i/>
          <w:iCs/>
          <w:color w:val="auto"/>
          <w:sz w:val="24"/>
          <w:szCs w:val="24"/>
          <w:lang w:val="tr-TR"/>
        </w:rPr>
        <w:t>Man</w:t>
      </w:r>
      <w:r w:rsidR="00623FEA" w:rsidRPr="00276E37">
        <w:rPr>
          <w:rFonts w:ascii="Times New Roman" w:hAnsi="Times New Roman"/>
          <w:color w:val="auto"/>
          <w:sz w:val="24"/>
          <w:szCs w:val="24"/>
          <w:lang w:val="tr-TR"/>
        </w:rPr>
        <w:t>'de</w:t>
      </w:r>
      <w:proofErr w:type="spellEnd"/>
      <w:r w:rsidR="00623FEA" w:rsidRPr="00276E37">
        <w:rPr>
          <w:rFonts w:ascii="Times New Roman" w:hAnsi="Times New Roman"/>
          <w:color w:val="auto"/>
          <w:sz w:val="24"/>
          <w:szCs w:val="24"/>
          <w:lang w:val="tr-TR"/>
        </w:rPr>
        <w:t xml:space="preserve"> insan bedeninin işlevini açıklarken yazdığı liste, gerçekten de </w:t>
      </w:r>
      <w:r w:rsidR="007D1616">
        <w:rPr>
          <w:rFonts w:ascii="Times New Roman" w:hAnsi="Times New Roman"/>
          <w:color w:val="auto"/>
          <w:sz w:val="24"/>
          <w:szCs w:val="24"/>
          <w:lang w:val="tr-TR"/>
        </w:rPr>
        <w:t>bu rasyonel ruh denen şeye</w:t>
      </w:r>
      <w:r w:rsidR="007A14B5" w:rsidRPr="00276E37">
        <w:rPr>
          <w:rFonts w:ascii="Times New Roman" w:hAnsi="Times New Roman"/>
          <w:color w:val="auto"/>
          <w:sz w:val="24"/>
          <w:szCs w:val="24"/>
          <w:lang w:val="tr-TR"/>
        </w:rPr>
        <w:t xml:space="preserve"> neredeyse </w:t>
      </w:r>
      <w:r w:rsidR="00623FEA" w:rsidRPr="00276E37">
        <w:rPr>
          <w:rFonts w:ascii="Times New Roman" w:hAnsi="Times New Roman"/>
          <w:color w:val="auto"/>
          <w:sz w:val="24"/>
          <w:szCs w:val="24"/>
          <w:lang w:val="tr-TR"/>
        </w:rPr>
        <w:t>düşünme</w:t>
      </w:r>
      <w:r w:rsidR="00FB28E6" w:rsidRPr="00276E37">
        <w:rPr>
          <w:rFonts w:ascii="Times New Roman" w:hAnsi="Times New Roman"/>
          <w:color w:val="auto"/>
          <w:sz w:val="24"/>
          <w:szCs w:val="24"/>
          <w:lang w:val="tr-TR"/>
        </w:rPr>
        <w:t xml:space="preserve"> dışında hiçbir işlev bırakmaz:</w:t>
      </w:r>
      <w:r w:rsidR="00623FEA" w:rsidRPr="00276E37">
        <w:rPr>
          <w:rFonts w:ascii="Times New Roman" w:hAnsi="Times New Roman"/>
          <w:color w:val="auto"/>
          <w:sz w:val="24"/>
          <w:szCs w:val="24"/>
          <w:lang w:val="tr-TR"/>
        </w:rPr>
        <w:t xml:space="preserve"> </w:t>
      </w:r>
      <w:r w:rsidR="007A14B5" w:rsidRPr="00276E37">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 xml:space="preserve">Besinlerin sindirilmesi, kalbin ve atardamarların atması, </w:t>
      </w:r>
      <w:proofErr w:type="spellStart"/>
      <w:r w:rsidR="00623FEA" w:rsidRPr="00276E37">
        <w:rPr>
          <w:rFonts w:ascii="Times New Roman" w:hAnsi="Times New Roman"/>
          <w:color w:val="auto"/>
          <w:sz w:val="24"/>
          <w:szCs w:val="24"/>
          <w:lang w:val="tr-TR"/>
        </w:rPr>
        <w:t>ilentilerin</w:t>
      </w:r>
      <w:proofErr w:type="spellEnd"/>
      <w:r w:rsidR="00623FEA" w:rsidRPr="00276E37">
        <w:rPr>
          <w:rFonts w:ascii="Times New Roman" w:hAnsi="Times New Roman"/>
          <w:color w:val="auto"/>
          <w:sz w:val="24"/>
          <w:szCs w:val="24"/>
          <w:lang w:val="tr-TR"/>
        </w:rPr>
        <w:t xml:space="preserve"> beslenmesi ve büyümesi, solunum, uyanma ve uyku, dış duyu organlarının ışığı, sesleri, kokuları, tatları, ısıyı ve benzeri diğer nitelikleri algılaması, bu </w:t>
      </w:r>
      <w:r w:rsidR="00623FEA" w:rsidRPr="00276E37">
        <w:rPr>
          <w:rFonts w:ascii="Times New Roman" w:hAnsi="Times New Roman"/>
          <w:color w:val="auto"/>
          <w:sz w:val="24"/>
          <w:szCs w:val="24"/>
          <w:lang w:val="tr-TR"/>
        </w:rPr>
        <w:lastRenderedPageBreak/>
        <w:t xml:space="preserve">niteliklere ilişkin ideaların ortak duyu ve imgelemde izlerini bırakması, bu ideaların bellekte tutulması ya da belleğin bu idealarla damgalanması, iştaha ve tutkulara ilişkin iç hareketler ve son olarak da </w:t>
      </w:r>
      <w:proofErr w:type="spellStart"/>
      <w:r w:rsidR="00623FEA" w:rsidRPr="00276E37">
        <w:rPr>
          <w:rFonts w:ascii="Times New Roman" w:hAnsi="Times New Roman"/>
          <w:color w:val="auto"/>
          <w:sz w:val="24"/>
          <w:szCs w:val="24"/>
          <w:lang w:val="tr-TR"/>
        </w:rPr>
        <w:t>ilentilerin</w:t>
      </w:r>
      <w:proofErr w:type="spellEnd"/>
      <w:r w:rsidR="00623FEA" w:rsidRPr="00276E37">
        <w:rPr>
          <w:rFonts w:ascii="Times New Roman" w:hAnsi="Times New Roman"/>
          <w:color w:val="auto"/>
          <w:sz w:val="24"/>
          <w:szCs w:val="24"/>
          <w:lang w:val="tr-TR"/>
        </w:rPr>
        <w:t>, hem duyularla algılanan eylemlere ve nesnelere hem de bellekte bulunan tutkularla izlere gayet uygun düşen dış hareketleri</w:t>
      </w:r>
      <w:r w:rsidR="007A14B5" w:rsidRPr="00276E37">
        <w:rPr>
          <w:rStyle w:val="FootnoteReference"/>
          <w:rFonts w:ascii="Times New Roman" w:hAnsi="Times New Roman"/>
          <w:color w:val="auto"/>
          <w:sz w:val="24"/>
          <w:szCs w:val="24"/>
          <w:lang w:val="tr-TR"/>
        </w:rPr>
        <w:footnoteReference w:id="11"/>
      </w:r>
      <w:r w:rsidR="00623FEA" w:rsidRPr="00276E37">
        <w:rPr>
          <w:rFonts w:ascii="Times New Roman" w:hAnsi="Times New Roman"/>
          <w:color w:val="auto"/>
          <w:sz w:val="24"/>
          <w:szCs w:val="24"/>
          <w:lang w:val="tr-TR"/>
        </w:rPr>
        <w:t>.</w:t>
      </w:r>
      <w:r w:rsidR="007A14B5" w:rsidRPr="00276E37">
        <w:rPr>
          <w:rFonts w:ascii="Times New Roman" w:hAnsi="Times New Roman"/>
          <w:color w:val="auto"/>
          <w:sz w:val="24"/>
          <w:szCs w:val="24"/>
          <w:lang w:val="tr-TR"/>
        </w:rPr>
        <w:t>”</w:t>
      </w:r>
    </w:p>
    <w:p w:rsidR="00BD7B44" w:rsidRPr="00BD7B44" w:rsidRDefault="00623FEA" w:rsidP="009E5638">
      <w:pPr>
        <w:pStyle w:val="Varsaylan"/>
        <w:spacing w:line="360" w:lineRule="auto"/>
        <w:ind w:firstLine="851"/>
        <w:jc w:val="both"/>
        <w:rPr>
          <w:rFonts w:ascii="Times New Roman" w:hAnsi="Times New Roman"/>
          <w:color w:val="auto"/>
          <w:lang w:val="tr-TR"/>
        </w:rPr>
      </w:pPr>
      <w:r w:rsidRPr="00276E37">
        <w:rPr>
          <w:rFonts w:ascii="Times New Roman" w:hAnsi="Times New Roman"/>
          <w:color w:val="auto"/>
          <w:sz w:val="24"/>
          <w:szCs w:val="24"/>
          <w:lang w:val="tr-TR"/>
        </w:rPr>
        <w:t xml:space="preserve">Otomatik fizyolojik işlevlerin yanı sıra belleğe ve tutkulara ilişkin işlevleri de bedene atfeden Descartes </w:t>
      </w:r>
      <w:proofErr w:type="spellStart"/>
      <w:r w:rsidRPr="00276E37">
        <w:rPr>
          <w:rFonts w:ascii="Times New Roman" w:hAnsi="Times New Roman"/>
          <w:color w:val="auto"/>
          <w:sz w:val="24"/>
          <w:szCs w:val="24"/>
          <w:lang w:val="tr-TR"/>
        </w:rPr>
        <w:t>Plempius'a</w:t>
      </w:r>
      <w:proofErr w:type="spellEnd"/>
      <w:r w:rsidRPr="00276E37">
        <w:rPr>
          <w:rFonts w:ascii="Times New Roman" w:hAnsi="Times New Roman"/>
          <w:color w:val="auto"/>
          <w:sz w:val="24"/>
          <w:szCs w:val="24"/>
          <w:lang w:val="tr-TR"/>
        </w:rPr>
        <w:t xml:space="preserve"> yazdığı 3 Ekim 1637 tarihli mektubunda insanların da aynen otomat</w:t>
      </w:r>
      <w:r w:rsidR="00C8643F">
        <w:rPr>
          <w:rFonts w:ascii="Times New Roman" w:hAnsi="Times New Roman"/>
          <w:color w:val="auto"/>
          <w:sz w:val="24"/>
          <w:szCs w:val="24"/>
          <w:lang w:val="tr-TR"/>
        </w:rPr>
        <w:t>lar</w:t>
      </w:r>
      <w:r w:rsidRPr="00276E37">
        <w:rPr>
          <w:rFonts w:ascii="Times New Roman" w:hAnsi="Times New Roman"/>
          <w:color w:val="auto"/>
          <w:sz w:val="24"/>
          <w:szCs w:val="24"/>
          <w:lang w:val="tr-TR"/>
        </w:rPr>
        <w:t xml:space="preserve"> gibi olduğunu söyle</w:t>
      </w:r>
      <w:r w:rsidR="007A14B5" w:rsidRPr="00276E37">
        <w:rPr>
          <w:rFonts w:ascii="Times New Roman" w:hAnsi="Times New Roman"/>
          <w:color w:val="auto"/>
          <w:sz w:val="24"/>
          <w:szCs w:val="24"/>
          <w:lang w:val="tr-TR"/>
        </w:rPr>
        <w:t>ye</w:t>
      </w:r>
      <w:r w:rsidRPr="00276E37">
        <w:rPr>
          <w:rFonts w:ascii="Times New Roman" w:hAnsi="Times New Roman"/>
          <w:color w:val="auto"/>
          <w:sz w:val="24"/>
          <w:szCs w:val="24"/>
          <w:lang w:val="tr-TR"/>
        </w:rPr>
        <w:t>cektir</w:t>
      </w:r>
      <w:r w:rsidR="007A14B5" w:rsidRPr="00276E37">
        <w:rPr>
          <w:rStyle w:val="FootnoteReference"/>
          <w:rFonts w:ascii="Times New Roman" w:hAnsi="Times New Roman"/>
          <w:color w:val="auto"/>
          <w:sz w:val="24"/>
          <w:szCs w:val="24"/>
          <w:lang w:val="tr-TR"/>
        </w:rPr>
        <w:footnoteReference w:id="12"/>
      </w:r>
      <w:r w:rsidRPr="00276E37">
        <w:rPr>
          <w:rFonts w:ascii="Times New Roman" w:hAnsi="Times New Roman"/>
          <w:color w:val="auto"/>
          <w:sz w:val="24"/>
          <w:szCs w:val="24"/>
          <w:lang w:val="tr-TR"/>
        </w:rPr>
        <w:t xml:space="preserve">. Konuyu uzun uzadıya tartıştığı bir mektubunda ise ruhun maddi olmayan şeyleri kavramak konusunda bedenden yardım almadığını, hatta bedenin bu durumda ruha engel olduğunu </w:t>
      </w:r>
      <w:r w:rsidR="00FB28E6" w:rsidRPr="00276E37">
        <w:rPr>
          <w:rFonts w:ascii="Times New Roman" w:hAnsi="Times New Roman"/>
          <w:color w:val="auto"/>
          <w:sz w:val="24"/>
          <w:szCs w:val="24"/>
          <w:lang w:val="tr-TR"/>
        </w:rPr>
        <w:t>anlatır</w:t>
      </w:r>
      <w:r w:rsidRPr="00276E37">
        <w:rPr>
          <w:rFonts w:ascii="Times New Roman" w:hAnsi="Times New Roman"/>
          <w:color w:val="auto"/>
          <w:sz w:val="24"/>
          <w:szCs w:val="24"/>
          <w:lang w:val="tr-TR"/>
        </w:rPr>
        <w:t xml:space="preserve">. </w:t>
      </w:r>
      <w:r w:rsidR="00BD7B44">
        <w:rPr>
          <w:rFonts w:ascii="Times New Roman" w:hAnsi="Times New Roman"/>
          <w:color w:val="auto"/>
          <w:sz w:val="24"/>
          <w:szCs w:val="24"/>
          <w:lang w:val="tr-TR"/>
        </w:rPr>
        <w:t xml:space="preserve">Özetle </w:t>
      </w:r>
      <w:r w:rsidR="00BD7B44" w:rsidRPr="00BD7B44">
        <w:rPr>
          <w:rFonts w:ascii="Times New Roman" w:hAnsi="Times New Roman"/>
          <w:color w:val="auto"/>
          <w:lang w:val="tr-TR"/>
        </w:rPr>
        <w:t xml:space="preserve">Descartes hem insanla geri kalan her şeyi ayırmak istemekle, ama </w:t>
      </w:r>
      <w:r w:rsidR="00BD7B44" w:rsidRPr="009E5638">
        <w:rPr>
          <w:rFonts w:ascii="Times New Roman" w:hAnsi="Times New Roman"/>
          <w:i/>
          <w:iCs/>
          <w:color w:val="auto"/>
          <w:lang w:val="tr-TR"/>
        </w:rPr>
        <w:t xml:space="preserve">res </w:t>
      </w:r>
      <w:proofErr w:type="spellStart"/>
      <w:r w:rsidR="00BD7B44" w:rsidRPr="009E5638">
        <w:rPr>
          <w:rFonts w:ascii="Times New Roman" w:hAnsi="Times New Roman"/>
          <w:i/>
          <w:iCs/>
          <w:color w:val="auto"/>
          <w:lang w:val="tr-TR"/>
        </w:rPr>
        <w:t>cogitans</w:t>
      </w:r>
      <w:r w:rsidR="009E5638" w:rsidRPr="009E5638">
        <w:rPr>
          <w:rFonts w:ascii="Times New Roman" w:hAnsi="Times New Roman"/>
          <w:color w:val="auto"/>
          <w:lang w:val="tr-TR"/>
        </w:rPr>
        <w:t>’</w:t>
      </w:r>
      <w:r w:rsidR="00BD7B44" w:rsidRPr="009E5638">
        <w:rPr>
          <w:rFonts w:ascii="Times New Roman" w:hAnsi="Times New Roman"/>
          <w:color w:val="auto"/>
          <w:lang w:val="tr-TR"/>
        </w:rPr>
        <w:t>a</w:t>
      </w:r>
      <w:proofErr w:type="spellEnd"/>
      <w:r w:rsidR="00BD7B44" w:rsidRPr="00BD7B44">
        <w:rPr>
          <w:rFonts w:ascii="Times New Roman" w:hAnsi="Times New Roman"/>
          <w:color w:val="auto"/>
          <w:lang w:val="tr-TR"/>
        </w:rPr>
        <w:t xml:space="preserve"> daracık bir alan bırakarak, insana ait geri kalan her şeyi geri kalan her şeyin dünyasına atmakta, insanı garip bir </w:t>
      </w:r>
      <w:proofErr w:type="spellStart"/>
      <w:r w:rsidR="00BD7B44" w:rsidRPr="00BD7B44">
        <w:rPr>
          <w:rFonts w:ascii="Times New Roman" w:hAnsi="Times New Roman"/>
          <w:color w:val="auto"/>
          <w:lang w:val="tr-TR"/>
        </w:rPr>
        <w:t>arafta</w:t>
      </w:r>
      <w:proofErr w:type="spellEnd"/>
      <w:r w:rsidR="00BD7B44" w:rsidRPr="00BD7B44">
        <w:rPr>
          <w:rFonts w:ascii="Times New Roman" w:hAnsi="Times New Roman"/>
          <w:color w:val="auto"/>
          <w:lang w:val="tr-TR"/>
        </w:rPr>
        <w:t xml:space="preserve"> bırakmaktadır. Öyleyse </w:t>
      </w:r>
      <w:r w:rsidR="00BD7B44">
        <w:rPr>
          <w:rFonts w:ascii="Times New Roman" w:hAnsi="Times New Roman"/>
          <w:color w:val="auto"/>
          <w:lang w:val="tr-TR"/>
        </w:rPr>
        <w:t>basitçe şöyle denebilir mi? İ</w:t>
      </w:r>
      <w:r w:rsidR="00BD7B44" w:rsidRPr="00BD7B44">
        <w:rPr>
          <w:rFonts w:ascii="Times New Roman" w:hAnsi="Times New Roman"/>
          <w:color w:val="auto"/>
          <w:lang w:val="tr-TR"/>
        </w:rPr>
        <w:t xml:space="preserve">nsan, </w:t>
      </w:r>
      <w:r w:rsidR="009E5638">
        <w:rPr>
          <w:rFonts w:ascii="Times New Roman" w:hAnsi="Times New Roman"/>
          <w:color w:val="auto"/>
          <w:lang w:val="tr-TR"/>
        </w:rPr>
        <w:t xml:space="preserve">her </w:t>
      </w:r>
      <w:r w:rsidR="00BD7B44" w:rsidRPr="00BD7B44">
        <w:rPr>
          <w:rFonts w:ascii="Times New Roman" w:hAnsi="Times New Roman"/>
          <w:color w:val="auto"/>
          <w:lang w:val="tr-TR"/>
        </w:rPr>
        <w:t>nasıl</w:t>
      </w:r>
      <w:r w:rsidR="009E5638">
        <w:rPr>
          <w:rFonts w:ascii="Times New Roman" w:hAnsi="Times New Roman"/>
          <w:color w:val="auto"/>
          <w:lang w:val="tr-TR"/>
        </w:rPr>
        <w:t>sa</w:t>
      </w:r>
      <w:r w:rsidR="00BD7B44" w:rsidRPr="00BD7B44">
        <w:rPr>
          <w:rFonts w:ascii="Times New Roman" w:hAnsi="Times New Roman"/>
          <w:color w:val="auto"/>
          <w:lang w:val="tr-TR"/>
        </w:rPr>
        <w:t xml:space="preserve"> </w:t>
      </w:r>
      <w:r w:rsidR="00BD7B44" w:rsidRPr="009E5638">
        <w:rPr>
          <w:rFonts w:ascii="Times New Roman" w:hAnsi="Times New Roman"/>
          <w:i/>
          <w:iCs/>
          <w:color w:val="auto"/>
          <w:lang w:val="tr-TR"/>
        </w:rPr>
        <w:t xml:space="preserve">res </w:t>
      </w:r>
      <w:proofErr w:type="spellStart"/>
      <w:r w:rsidR="00BD7B44" w:rsidRPr="009E5638">
        <w:rPr>
          <w:rFonts w:ascii="Times New Roman" w:hAnsi="Times New Roman"/>
          <w:i/>
          <w:iCs/>
          <w:color w:val="auto"/>
          <w:lang w:val="tr-TR"/>
        </w:rPr>
        <w:t>cogitans</w:t>
      </w:r>
      <w:r w:rsidR="00BD7B44" w:rsidRPr="00BD7B44">
        <w:rPr>
          <w:rFonts w:ascii="Times New Roman" w:hAnsi="Times New Roman"/>
          <w:color w:val="auto"/>
          <w:lang w:val="tr-TR"/>
        </w:rPr>
        <w:t>’ın</w:t>
      </w:r>
      <w:proofErr w:type="spellEnd"/>
      <w:r w:rsidR="00BD7B44" w:rsidRPr="00BD7B44">
        <w:rPr>
          <w:rFonts w:ascii="Times New Roman" w:hAnsi="Times New Roman"/>
          <w:color w:val="auto"/>
          <w:lang w:val="tr-TR"/>
        </w:rPr>
        <w:t xml:space="preserve"> </w:t>
      </w:r>
      <w:r w:rsidR="009E5638" w:rsidRPr="009E5638">
        <w:rPr>
          <w:rFonts w:ascii="Times New Roman" w:hAnsi="Times New Roman"/>
          <w:i/>
          <w:iCs/>
          <w:color w:val="auto"/>
          <w:lang w:val="tr-TR"/>
        </w:rPr>
        <w:t xml:space="preserve">res </w:t>
      </w:r>
      <w:proofErr w:type="spellStart"/>
      <w:r w:rsidR="009E5638" w:rsidRPr="009E5638">
        <w:rPr>
          <w:rFonts w:ascii="Times New Roman" w:hAnsi="Times New Roman"/>
          <w:i/>
          <w:iCs/>
          <w:color w:val="auto"/>
          <w:lang w:val="tr-TR"/>
        </w:rPr>
        <w:t>extenza</w:t>
      </w:r>
      <w:r w:rsidR="009E5638">
        <w:rPr>
          <w:rFonts w:ascii="Times New Roman" w:hAnsi="Times New Roman"/>
          <w:color w:val="auto"/>
          <w:lang w:val="tr-TR"/>
        </w:rPr>
        <w:t>’ya</w:t>
      </w:r>
      <w:proofErr w:type="spellEnd"/>
      <w:r w:rsidR="009E5638">
        <w:rPr>
          <w:rFonts w:ascii="Times New Roman" w:hAnsi="Times New Roman"/>
          <w:color w:val="auto"/>
          <w:lang w:val="tr-TR"/>
        </w:rPr>
        <w:t xml:space="preserve"> mahiyeti bilinmeyen bir şekilde </w:t>
      </w:r>
      <w:r w:rsidR="00BD7B44" w:rsidRPr="00BD7B44">
        <w:rPr>
          <w:rFonts w:ascii="Times New Roman" w:hAnsi="Times New Roman"/>
          <w:color w:val="auto"/>
          <w:lang w:val="tr-TR"/>
        </w:rPr>
        <w:t>müdahil olarak</w:t>
      </w:r>
      <w:r w:rsidR="009E5638">
        <w:rPr>
          <w:rFonts w:ascii="Times New Roman" w:hAnsi="Times New Roman"/>
          <w:color w:val="auto"/>
          <w:lang w:val="tr-TR"/>
        </w:rPr>
        <w:t xml:space="preserve"> düşünme hasleti kazandırmak gibi bir mucize yarattığı</w:t>
      </w:r>
      <w:r w:rsidR="00BD7B44" w:rsidRPr="00BD7B44">
        <w:rPr>
          <w:rFonts w:ascii="Times New Roman" w:hAnsi="Times New Roman"/>
          <w:color w:val="auto"/>
          <w:lang w:val="tr-TR"/>
        </w:rPr>
        <w:t xml:space="preserve"> hayvan</w:t>
      </w:r>
      <w:r w:rsidR="00BD7B44">
        <w:rPr>
          <w:rFonts w:ascii="Times New Roman" w:hAnsi="Times New Roman"/>
          <w:color w:val="auto"/>
          <w:lang w:val="tr-TR"/>
        </w:rPr>
        <w:t>dır</w:t>
      </w:r>
      <w:r w:rsidR="00BD7B44" w:rsidRPr="00BD7B44">
        <w:rPr>
          <w:rFonts w:ascii="Times New Roman" w:hAnsi="Times New Roman"/>
          <w:color w:val="auto"/>
          <w:lang w:val="tr-TR"/>
        </w:rPr>
        <w:t xml:space="preserve">.  </w:t>
      </w:r>
    </w:p>
    <w:p w:rsidR="002051B2" w:rsidRPr="00276E37" w:rsidRDefault="00623FEA" w:rsidP="005B4DC9">
      <w:pPr>
        <w:pStyle w:val="Varsaylan"/>
        <w:spacing w:after="0" w:line="360" w:lineRule="auto"/>
        <w:ind w:firstLine="851"/>
        <w:jc w:val="both"/>
        <w:rPr>
          <w:color w:val="auto"/>
          <w:lang w:val="tr-TR"/>
        </w:rPr>
      </w:pPr>
      <w:r w:rsidRPr="00276E37">
        <w:rPr>
          <w:rFonts w:ascii="Times New Roman" w:hAnsi="Times New Roman"/>
          <w:color w:val="auto"/>
          <w:sz w:val="24"/>
          <w:szCs w:val="24"/>
          <w:lang w:val="tr-TR"/>
        </w:rPr>
        <w:t>Düşünme ve maddi olmayan şeyleri</w:t>
      </w:r>
      <w:r w:rsidR="00C8643F">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yani </w:t>
      </w:r>
      <w:r w:rsidR="00F040F4">
        <w:rPr>
          <w:rFonts w:ascii="Times New Roman" w:hAnsi="Times New Roman"/>
          <w:color w:val="auto"/>
          <w:sz w:val="24"/>
          <w:szCs w:val="24"/>
          <w:lang w:val="tr-TR"/>
        </w:rPr>
        <w:t xml:space="preserve">en temelinde </w:t>
      </w:r>
      <w:r w:rsidRPr="00276E37">
        <w:rPr>
          <w:rFonts w:ascii="Times New Roman" w:hAnsi="Times New Roman"/>
          <w:color w:val="auto"/>
          <w:sz w:val="24"/>
          <w:szCs w:val="24"/>
          <w:lang w:val="tr-TR"/>
        </w:rPr>
        <w:t xml:space="preserve">tanrıyı kavrama niteliğiyle insanı hayvandan ayıran Descartes, </w:t>
      </w:r>
      <w:proofErr w:type="spellStart"/>
      <w:r w:rsidR="007A14B5" w:rsidRPr="00276E37">
        <w:rPr>
          <w:rFonts w:ascii="Times New Roman" w:hAnsi="Times New Roman"/>
          <w:i/>
          <w:iCs/>
          <w:color w:val="auto"/>
          <w:sz w:val="24"/>
          <w:szCs w:val="24"/>
          <w:lang w:val="tr-TR"/>
        </w:rPr>
        <w:t>Treatise</w:t>
      </w:r>
      <w:proofErr w:type="spellEnd"/>
      <w:r w:rsidR="007A14B5" w:rsidRPr="00276E37">
        <w:rPr>
          <w:rFonts w:ascii="Times New Roman" w:hAnsi="Times New Roman"/>
          <w:i/>
          <w:iCs/>
          <w:color w:val="auto"/>
          <w:sz w:val="24"/>
          <w:szCs w:val="24"/>
          <w:lang w:val="tr-TR"/>
        </w:rPr>
        <w:t xml:space="preserve"> on </w:t>
      </w:r>
      <w:proofErr w:type="spellStart"/>
      <w:r w:rsidR="007A14B5" w:rsidRPr="00276E37">
        <w:rPr>
          <w:rFonts w:ascii="Times New Roman" w:hAnsi="Times New Roman"/>
          <w:i/>
          <w:iCs/>
          <w:color w:val="auto"/>
          <w:sz w:val="24"/>
          <w:szCs w:val="24"/>
          <w:lang w:val="tr-TR"/>
        </w:rPr>
        <w:t>Man</w:t>
      </w:r>
      <w:r w:rsidR="007A14B5" w:rsidRPr="00276E37">
        <w:rPr>
          <w:rFonts w:ascii="Times New Roman" w:hAnsi="Times New Roman"/>
          <w:color w:val="auto"/>
          <w:sz w:val="24"/>
          <w:szCs w:val="24"/>
          <w:lang w:val="tr-TR"/>
        </w:rPr>
        <w:t>’den</w:t>
      </w:r>
      <w:proofErr w:type="spellEnd"/>
      <w:r w:rsidR="007A14B5" w:rsidRPr="00276E37">
        <w:rPr>
          <w:rFonts w:ascii="Times New Roman" w:hAnsi="Times New Roman"/>
          <w:color w:val="auto"/>
          <w:sz w:val="24"/>
          <w:szCs w:val="24"/>
          <w:lang w:val="tr-TR"/>
        </w:rPr>
        <w:t xml:space="preserve"> daha sonra yazdığı </w:t>
      </w:r>
      <w:r w:rsidR="007A14B5" w:rsidRPr="00276E37">
        <w:rPr>
          <w:rFonts w:ascii="Times New Roman" w:hAnsi="Times New Roman"/>
          <w:i/>
          <w:iCs/>
          <w:color w:val="auto"/>
          <w:sz w:val="24"/>
          <w:szCs w:val="24"/>
          <w:lang w:val="tr-TR"/>
        </w:rPr>
        <w:t xml:space="preserve">Yöntem Üzerine </w:t>
      </w:r>
      <w:proofErr w:type="spellStart"/>
      <w:r w:rsidRPr="00276E37">
        <w:rPr>
          <w:rFonts w:ascii="Times New Roman" w:hAnsi="Times New Roman"/>
          <w:i/>
          <w:iCs/>
          <w:color w:val="auto"/>
          <w:sz w:val="24"/>
          <w:szCs w:val="24"/>
          <w:lang w:val="tr-TR"/>
        </w:rPr>
        <w:t>Söylem</w:t>
      </w:r>
      <w:r w:rsidR="007A14B5" w:rsidRPr="00276E37">
        <w:rPr>
          <w:rFonts w:ascii="Times New Roman" w:hAnsi="Times New Roman"/>
          <w:color w:val="auto"/>
          <w:sz w:val="24"/>
          <w:szCs w:val="24"/>
          <w:lang w:val="tr-TR"/>
        </w:rPr>
        <w:t>’in</w:t>
      </w:r>
      <w:proofErr w:type="spellEnd"/>
      <w:r w:rsidRPr="00276E37">
        <w:rPr>
          <w:rFonts w:ascii="Times New Roman" w:hAnsi="Times New Roman"/>
          <w:color w:val="auto"/>
          <w:sz w:val="24"/>
          <w:szCs w:val="24"/>
          <w:lang w:val="tr-TR"/>
        </w:rPr>
        <w:t xml:space="preserve"> </w:t>
      </w:r>
      <w:r w:rsidR="007A14B5" w:rsidRPr="00276E37">
        <w:rPr>
          <w:rFonts w:ascii="Times New Roman" w:hAnsi="Times New Roman"/>
          <w:color w:val="auto"/>
          <w:sz w:val="24"/>
          <w:szCs w:val="24"/>
          <w:lang w:val="tr-TR"/>
        </w:rPr>
        <w:t xml:space="preserve">V. </w:t>
      </w:r>
      <w:r w:rsidR="00DC318F" w:rsidRPr="00276E37">
        <w:rPr>
          <w:rFonts w:ascii="Times New Roman" w:hAnsi="Times New Roman"/>
          <w:color w:val="auto"/>
          <w:sz w:val="24"/>
          <w:szCs w:val="24"/>
          <w:lang w:val="tr-TR"/>
        </w:rPr>
        <w:t xml:space="preserve">bölümünün </w:t>
      </w:r>
      <w:r w:rsidR="007A14B5" w:rsidRPr="00276E37">
        <w:rPr>
          <w:rFonts w:ascii="Times New Roman" w:hAnsi="Times New Roman"/>
          <w:color w:val="auto"/>
          <w:sz w:val="24"/>
          <w:szCs w:val="24"/>
          <w:lang w:val="tr-TR"/>
        </w:rPr>
        <w:t xml:space="preserve">10 ve 11. </w:t>
      </w:r>
      <w:r w:rsidR="0042071C">
        <w:rPr>
          <w:rFonts w:ascii="Times New Roman" w:hAnsi="Times New Roman"/>
          <w:color w:val="auto"/>
          <w:sz w:val="24"/>
          <w:szCs w:val="24"/>
          <w:lang w:val="tr-TR"/>
        </w:rPr>
        <w:t>p</w:t>
      </w:r>
      <w:r w:rsidR="007A14B5" w:rsidRPr="00276E37">
        <w:rPr>
          <w:rFonts w:ascii="Times New Roman" w:hAnsi="Times New Roman"/>
          <w:color w:val="auto"/>
          <w:sz w:val="24"/>
          <w:szCs w:val="24"/>
          <w:lang w:val="tr-TR"/>
        </w:rPr>
        <w:t>aragraflarında</w:t>
      </w:r>
      <w:r w:rsidR="00C8643F">
        <w:rPr>
          <w:rFonts w:ascii="Times New Roman" w:hAnsi="Times New Roman"/>
          <w:color w:val="auto"/>
          <w:sz w:val="24"/>
          <w:szCs w:val="24"/>
          <w:lang w:val="tr-TR"/>
        </w:rPr>
        <w:t>,</w:t>
      </w:r>
      <w:r w:rsidR="007A14B5" w:rsidRPr="00276E37">
        <w:rPr>
          <w:rFonts w:ascii="Times New Roman" w:hAnsi="Times New Roman"/>
          <w:color w:val="auto"/>
          <w:sz w:val="24"/>
          <w:szCs w:val="24"/>
          <w:lang w:val="tr-TR"/>
        </w:rPr>
        <w:t xml:space="preserve"> </w:t>
      </w:r>
      <w:r w:rsidRPr="00276E37">
        <w:rPr>
          <w:rFonts w:ascii="Times New Roman" w:hAnsi="Times New Roman"/>
          <w:color w:val="auto"/>
          <w:sz w:val="24"/>
          <w:szCs w:val="24"/>
          <w:lang w:val="tr-TR"/>
        </w:rPr>
        <w:t>önce insan ve makine arasında</w:t>
      </w:r>
      <w:r w:rsidR="00C8643F">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sonra da aynı </w:t>
      </w:r>
      <w:r w:rsidR="00C8643F">
        <w:rPr>
          <w:rFonts w:ascii="Times New Roman" w:hAnsi="Times New Roman"/>
          <w:color w:val="auto"/>
          <w:sz w:val="24"/>
          <w:szCs w:val="24"/>
          <w:lang w:val="tr-TR"/>
        </w:rPr>
        <w:t xml:space="preserve">mantığı takip ederek </w:t>
      </w:r>
      <w:r w:rsidRPr="00276E37">
        <w:rPr>
          <w:rFonts w:ascii="Times New Roman" w:hAnsi="Times New Roman"/>
          <w:color w:val="auto"/>
          <w:sz w:val="24"/>
          <w:szCs w:val="24"/>
          <w:lang w:val="tr-TR"/>
        </w:rPr>
        <w:t>insan ve hayvan arasında daha net bir ayrım çizer</w:t>
      </w:r>
      <w:r w:rsidR="007A14B5" w:rsidRPr="00276E37">
        <w:rPr>
          <w:rFonts w:ascii="Times New Roman" w:hAnsi="Times New Roman"/>
          <w:color w:val="auto"/>
          <w:sz w:val="24"/>
          <w:szCs w:val="24"/>
          <w:lang w:val="tr-TR"/>
        </w:rPr>
        <w:t>ek zihn</w:t>
      </w:r>
      <w:r w:rsidR="00F040F4">
        <w:rPr>
          <w:rFonts w:ascii="Times New Roman" w:hAnsi="Times New Roman"/>
          <w:color w:val="auto"/>
          <w:sz w:val="24"/>
          <w:szCs w:val="24"/>
          <w:lang w:val="tr-TR"/>
        </w:rPr>
        <w:t>in işlevini bir miktar genişletir</w:t>
      </w:r>
      <w:r w:rsidRPr="00276E37">
        <w:rPr>
          <w:rFonts w:ascii="Times New Roman" w:hAnsi="Times New Roman"/>
          <w:color w:val="auto"/>
          <w:sz w:val="24"/>
          <w:szCs w:val="24"/>
          <w:lang w:val="tr-TR"/>
        </w:rPr>
        <w:t xml:space="preserve">. </w:t>
      </w:r>
      <w:r w:rsidR="007A14B5" w:rsidRPr="00276E37">
        <w:rPr>
          <w:rFonts w:ascii="Times New Roman" w:hAnsi="Times New Roman"/>
          <w:color w:val="auto"/>
          <w:sz w:val="24"/>
          <w:szCs w:val="24"/>
          <w:lang w:val="tr-TR"/>
        </w:rPr>
        <w:t>“</w:t>
      </w:r>
      <w:r w:rsidRPr="00276E37">
        <w:rPr>
          <w:rFonts w:ascii="Times New Roman" w:hAnsi="Times New Roman"/>
          <w:color w:val="auto"/>
          <w:sz w:val="24"/>
          <w:szCs w:val="24"/>
          <w:lang w:val="tr-TR"/>
        </w:rPr>
        <w:t>Eylemlerimize öykünen makineler olmuş olsaydı,</w:t>
      </w:r>
      <w:r w:rsidR="007A14B5" w:rsidRPr="00276E37">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der Descartes, </w:t>
      </w:r>
      <w:r w:rsidR="007A14B5" w:rsidRPr="00276E37">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onların hiçbir biçimde gerçek insanlar olmadıklarını saptamamızı sağlayacak çok güvenilir iki sınama yolumuz olurdu. Bunlardan biri konuşmadır, diğeri ise </w:t>
      </w:r>
      <w:r w:rsidR="00C8643F">
        <w:rPr>
          <w:rFonts w:ascii="Times New Roman" w:hAnsi="Times New Roman"/>
          <w:color w:val="auto"/>
          <w:sz w:val="24"/>
          <w:szCs w:val="24"/>
          <w:lang w:val="tr-TR"/>
        </w:rPr>
        <w:t xml:space="preserve">[bu makinelerin] </w:t>
      </w:r>
      <w:r w:rsidRPr="00276E37">
        <w:rPr>
          <w:rFonts w:ascii="Times New Roman" w:hAnsi="Times New Roman"/>
          <w:color w:val="auto"/>
          <w:sz w:val="24"/>
          <w:szCs w:val="24"/>
          <w:lang w:val="tr-TR"/>
        </w:rPr>
        <w:t>insanda görülen davranış çeşitliliğini gösteremeyecek olmasıdır.</w:t>
      </w:r>
      <w:r w:rsidR="007A14B5" w:rsidRPr="00276E37">
        <w:rPr>
          <w:rStyle w:val="FootnoteReference"/>
          <w:rFonts w:ascii="Times New Roman" w:hAnsi="Times New Roman"/>
          <w:color w:val="auto"/>
          <w:sz w:val="24"/>
          <w:szCs w:val="24"/>
          <w:lang w:val="tr-TR"/>
        </w:rPr>
        <w:footnoteReference w:id="13"/>
      </w:r>
      <w:r w:rsidR="007A14B5" w:rsidRPr="00276E37">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Bu iki araç insanla hayvan arasındaki farklılığı da ortaya koyar; hayvanlar ne insanlar gibi dil yaratabilirler ne de anlamlı ve akılcı bir biçimde konuşabilirler</w:t>
      </w:r>
      <w:r w:rsidR="007A14B5" w:rsidRPr="00276E37">
        <w:rPr>
          <w:rStyle w:val="FootnoteReference"/>
          <w:rFonts w:ascii="Times New Roman" w:hAnsi="Times New Roman"/>
          <w:color w:val="auto"/>
          <w:sz w:val="24"/>
          <w:szCs w:val="24"/>
          <w:lang w:val="tr-TR"/>
        </w:rPr>
        <w:footnoteReference w:id="14"/>
      </w:r>
      <w:r w:rsidR="002051B2" w:rsidRPr="00276E37">
        <w:rPr>
          <w:rFonts w:ascii="Times New Roman" w:hAnsi="Times New Roman"/>
          <w:color w:val="auto"/>
          <w:sz w:val="24"/>
          <w:szCs w:val="24"/>
          <w:lang w:val="tr-TR"/>
        </w:rPr>
        <w:t xml:space="preserve">. </w:t>
      </w:r>
      <w:r w:rsidRPr="00276E37">
        <w:rPr>
          <w:rFonts w:ascii="Times New Roman" w:hAnsi="Times New Roman"/>
          <w:color w:val="auto"/>
          <w:sz w:val="24"/>
          <w:szCs w:val="24"/>
          <w:lang w:val="tr-TR"/>
        </w:rPr>
        <w:t xml:space="preserve">İnsana bu yetileri sağlayan ve tanrı tarafından yaratılmış olan rasyonel ruhun </w:t>
      </w:r>
      <w:r w:rsidR="005B4DC9">
        <w:rPr>
          <w:rFonts w:ascii="Times New Roman" w:hAnsi="Times New Roman"/>
          <w:color w:val="auto"/>
          <w:sz w:val="24"/>
          <w:szCs w:val="24"/>
          <w:lang w:val="tr-TR"/>
        </w:rPr>
        <w:t xml:space="preserve">insana nasıl neden verildiği, hayvanda neden eksik olduğu malumunuz. Bu rasyonel ruh sahibi insandaki ruhun </w:t>
      </w:r>
      <w:r w:rsidRPr="00276E37">
        <w:rPr>
          <w:rFonts w:ascii="Times New Roman" w:hAnsi="Times New Roman"/>
          <w:color w:val="auto"/>
          <w:sz w:val="24"/>
          <w:szCs w:val="24"/>
          <w:lang w:val="tr-TR"/>
        </w:rPr>
        <w:t>maddeyle ilişkiyi nasıl kurduğuna</w:t>
      </w:r>
      <w:r w:rsidR="002051B2" w:rsidRPr="00276E37">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w:t>
      </w:r>
      <w:r w:rsidR="002051B2" w:rsidRPr="00276E37">
        <w:rPr>
          <w:rFonts w:ascii="Times New Roman" w:hAnsi="Times New Roman"/>
          <w:color w:val="auto"/>
          <w:sz w:val="24"/>
          <w:szCs w:val="24"/>
          <w:lang w:val="tr-TR"/>
        </w:rPr>
        <w:t xml:space="preserve">onu nasıl bilebileceğine </w:t>
      </w:r>
      <w:r w:rsidRPr="00276E37">
        <w:rPr>
          <w:rFonts w:ascii="Times New Roman" w:hAnsi="Times New Roman"/>
          <w:color w:val="auto"/>
          <w:sz w:val="24"/>
          <w:szCs w:val="24"/>
          <w:lang w:val="tr-TR"/>
        </w:rPr>
        <w:t xml:space="preserve">dair açıklama </w:t>
      </w:r>
      <w:r w:rsidR="005B4DC9">
        <w:rPr>
          <w:rFonts w:ascii="Times New Roman" w:hAnsi="Times New Roman"/>
          <w:color w:val="auto"/>
          <w:sz w:val="24"/>
          <w:szCs w:val="24"/>
          <w:lang w:val="tr-TR"/>
        </w:rPr>
        <w:t xml:space="preserve">da pek tatmin edici olamıyor haliyle. Yine de </w:t>
      </w:r>
      <w:r w:rsidR="00AE7C32">
        <w:rPr>
          <w:rFonts w:ascii="Times New Roman" w:hAnsi="Times New Roman"/>
          <w:color w:val="auto"/>
          <w:sz w:val="24"/>
          <w:szCs w:val="24"/>
          <w:lang w:val="tr-TR"/>
        </w:rPr>
        <w:t xml:space="preserve">Descartes’in çözümüne yer vermek gerekir; </w:t>
      </w:r>
      <w:r w:rsidRPr="00276E37">
        <w:rPr>
          <w:rFonts w:ascii="Times New Roman" w:hAnsi="Times New Roman"/>
          <w:color w:val="auto"/>
          <w:sz w:val="24"/>
          <w:szCs w:val="24"/>
          <w:lang w:val="tr-TR"/>
        </w:rPr>
        <w:t xml:space="preserve">Descartes </w:t>
      </w:r>
      <w:r w:rsidR="00AE7C32" w:rsidRPr="00276E37">
        <w:rPr>
          <w:rFonts w:ascii="Times New Roman" w:hAnsi="Times New Roman"/>
          <w:color w:val="auto"/>
          <w:sz w:val="24"/>
          <w:szCs w:val="24"/>
          <w:lang w:val="tr-TR"/>
        </w:rPr>
        <w:t xml:space="preserve">yazıştığı çeşitli kişileri </w:t>
      </w:r>
      <w:r w:rsidRPr="00276E37">
        <w:rPr>
          <w:rFonts w:ascii="Times New Roman" w:hAnsi="Times New Roman"/>
          <w:color w:val="auto"/>
          <w:sz w:val="24"/>
          <w:szCs w:val="24"/>
          <w:lang w:val="tr-TR"/>
        </w:rPr>
        <w:t xml:space="preserve">ruhun </w:t>
      </w:r>
      <w:proofErr w:type="spellStart"/>
      <w:r w:rsidRPr="00276E37">
        <w:rPr>
          <w:rFonts w:ascii="Times New Roman" w:hAnsi="Times New Roman"/>
          <w:i/>
          <w:iCs/>
          <w:color w:val="auto"/>
          <w:sz w:val="24"/>
          <w:szCs w:val="24"/>
          <w:lang w:val="tr-TR"/>
        </w:rPr>
        <w:t>conarium</w:t>
      </w:r>
      <w:proofErr w:type="spellEnd"/>
      <w:r w:rsidRPr="00276E37">
        <w:rPr>
          <w:rFonts w:ascii="Times New Roman" w:hAnsi="Times New Roman"/>
          <w:color w:val="auto"/>
          <w:sz w:val="24"/>
          <w:szCs w:val="24"/>
          <w:lang w:val="tr-TR"/>
        </w:rPr>
        <w:t xml:space="preserve"> yani </w:t>
      </w:r>
      <w:proofErr w:type="spellStart"/>
      <w:r w:rsidRPr="00276E37">
        <w:rPr>
          <w:rFonts w:ascii="Times New Roman" w:hAnsi="Times New Roman"/>
          <w:color w:val="auto"/>
          <w:sz w:val="24"/>
          <w:szCs w:val="24"/>
          <w:lang w:val="tr-TR"/>
        </w:rPr>
        <w:t>kozalaksı</w:t>
      </w:r>
      <w:proofErr w:type="spellEnd"/>
      <w:r w:rsidR="005B4DC9">
        <w:rPr>
          <w:rFonts w:ascii="Times New Roman" w:hAnsi="Times New Roman"/>
          <w:color w:val="auto"/>
          <w:sz w:val="24"/>
          <w:szCs w:val="24"/>
          <w:lang w:val="tr-TR"/>
        </w:rPr>
        <w:t xml:space="preserve"> bez denen yerde</w:t>
      </w:r>
      <w:r w:rsidRPr="00276E37">
        <w:rPr>
          <w:rFonts w:ascii="Times New Roman" w:hAnsi="Times New Roman"/>
          <w:color w:val="auto"/>
          <w:sz w:val="24"/>
          <w:szCs w:val="24"/>
          <w:lang w:val="tr-TR"/>
        </w:rPr>
        <w:t xml:space="preserve"> mukim </w:t>
      </w:r>
      <w:r w:rsidRPr="00276E37">
        <w:rPr>
          <w:rFonts w:ascii="Times New Roman" w:hAnsi="Times New Roman"/>
          <w:color w:val="auto"/>
          <w:sz w:val="24"/>
          <w:szCs w:val="24"/>
          <w:lang w:val="tr-TR"/>
        </w:rPr>
        <w:lastRenderedPageBreak/>
        <w:t xml:space="preserve">olduğuna dair bilimsel </w:t>
      </w:r>
      <w:r w:rsidR="005B4DC9">
        <w:rPr>
          <w:rFonts w:ascii="Times New Roman" w:hAnsi="Times New Roman"/>
          <w:color w:val="auto"/>
          <w:sz w:val="24"/>
          <w:szCs w:val="24"/>
          <w:lang w:val="tr-TR"/>
        </w:rPr>
        <w:t xml:space="preserve">savlarla </w:t>
      </w:r>
      <w:r w:rsidRPr="00276E37">
        <w:rPr>
          <w:rFonts w:ascii="Times New Roman" w:hAnsi="Times New Roman"/>
          <w:color w:val="auto"/>
          <w:sz w:val="24"/>
          <w:szCs w:val="24"/>
          <w:lang w:val="tr-TR"/>
        </w:rPr>
        <w:t>ikna etmeye çalışır</w:t>
      </w:r>
      <w:r w:rsidR="002051B2" w:rsidRPr="00276E37">
        <w:rPr>
          <w:rStyle w:val="FootnoteReference"/>
          <w:rFonts w:ascii="Times New Roman" w:hAnsi="Times New Roman"/>
          <w:color w:val="auto"/>
          <w:sz w:val="24"/>
          <w:szCs w:val="24"/>
          <w:lang w:val="tr-TR"/>
        </w:rPr>
        <w:footnoteReference w:id="15"/>
      </w:r>
      <w:r w:rsidRPr="00276E37">
        <w:rPr>
          <w:rFonts w:ascii="Times New Roman" w:hAnsi="Times New Roman"/>
          <w:color w:val="auto"/>
          <w:sz w:val="24"/>
          <w:szCs w:val="24"/>
          <w:lang w:val="tr-TR"/>
        </w:rPr>
        <w:t xml:space="preserve">. </w:t>
      </w:r>
      <w:r w:rsidR="005B4DC9">
        <w:rPr>
          <w:rFonts w:ascii="Times New Roman" w:hAnsi="Times New Roman"/>
          <w:color w:val="auto"/>
          <w:sz w:val="24"/>
          <w:szCs w:val="24"/>
          <w:lang w:val="tr-TR"/>
        </w:rPr>
        <w:t xml:space="preserve">Bu savların ayrıntılarına girmeye gerek yok, </w:t>
      </w:r>
      <w:proofErr w:type="spellStart"/>
      <w:r w:rsidR="005B4DC9">
        <w:rPr>
          <w:rFonts w:ascii="Times New Roman" w:hAnsi="Times New Roman"/>
          <w:color w:val="auto"/>
          <w:sz w:val="24"/>
          <w:szCs w:val="24"/>
          <w:lang w:val="tr-TR"/>
        </w:rPr>
        <w:t>Descartes’ın</w:t>
      </w:r>
      <w:proofErr w:type="spellEnd"/>
      <w:r w:rsidR="005B4DC9">
        <w:rPr>
          <w:rFonts w:ascii="Times New Roman" w:hAnsi="Times New Roman"/>
          <w:color w:val="auto"/>
          <w:sz w:val="24"/>
          <w:szCs w:val="24"/>
          <w:lang w:val="tr-TR"/>
        </w:rPr>
        <w:t xml:space="preserve"> zamanında dahi pek matah bir açıklama sayılamayacağı söylenebilir. </w:t>
      </w:r>
      <w:r w:rsidR="005B4DC9">
        <w:rPr>
          <w:rFonts w:ascii="Times New Roman" w:hAnsi="Times New Roman"/>
          <w:color w:val="auto"/>
          <w:sz w:val="24"/>
          <w:szCs w:val="24"/>
          <w:lang w:val="tr-TR"/>
        </w:rPr>
        <w:tab/>
      </w:r>
    </w:p>
    <w:p w:rsidR="00817352" w:rsidRPr="00276E37" w:rsidRDefault="00817352" w:rsidP="006F3C72">
      <w:pPr>
        <w:pStyle w:val="Varsaylan"/>
        <w:spacing w:after="0" w:line="360" w:lineRule="auto"/>
        <w:ind w:firstLine="851"/>
        <w:jc w:val="both"/>
        <w:rPr>
          <w:rFonts w:ascii="Times New Roman" w:hAnsi="Times New Roman"/>
          <w:color w:val="auto"/>
          <w:sz w:val="24"/>
          <w:szCs w:val="24"/>
          <w:lang w:val="tr-TR"/>
        </w:rPr>
      </w:pPr>
    </w:p>
    <w:p w:rsidR="00817352" w:rsidRPr="00276E37" w:rsidRDefault="00C00E46" w:rsidP="006F3C72">
      <w:pPr>
        <w:pStyle w:val="Varsaylan"/>
        <w:spacing w:after="0" w:line="360" w:lineRule="auto"/>
        <w:jc w:val="center"/>
        <w:rPr>
          <w:rFonts w:ascii="Times New Roman" w:hAnsi="Times New Roman"/>
          <w:b/>
          <w:bCs/>
          <w:color w:val="auto"/>
          <w:sz w:val="24"/>
          <w:szCs w:val="24"/>
          <w:lang w:val="tr-TR"/>
        </w:rPr>
      </w:pPr>
      <w:r w:rsidRPr="00276E37">
        <w:rPr>
          <w:rFonts w:ascii="Times New Roman" w:hAnsi="Times New Roman"/>
          <w:b/>
          <w:bCs/>
          <w:color w:val="auto"/>
          <w:sz w:val="24"/>
          <w:szCs w:val="24"/>
          <w:lang w:val="tr-TR"/>
        </w:rPr>
        <w:t>I</w:t>
      </w:r>
      <w:r w:rsidR="00817352" w:rsidRPr="00276E37">
        <w:rPr>
          <w:rFonts w:ascii="Times New Roman" w:hAnsi="Times New Roman"/>
          <w:b/>
          <w:bCs/>
          <w:color w:val="auto"/>
          <w:sz w:val="24"/>
          <w:szCs w:val="24"/>
          <w:lang w:val="tr-TR"/>
        </w:rPr>
        <w:t>II</w:t>
      </w:r>
      <w:r w:rsidR="00FC036E">
        <w:rPr>
          <w:rFonts w:ascii="Times New Roman" w:hAnsi="Times New Roman"/>
          <w:b/>
          <w:bCs/>
          <w:color w:val="auto"/>
          <w:sz w:val="24"/>
          <w:szCs w:val="24"/>
          <w:lang w:val="tr-TR"/>
        </w:rPr>
        <w:t xml:space="preserve"> - İnsan olmayan hayvan</w:t>
      </w:r>
    </w:p>
    <w:p w:rsidR="0013472C" w:rsidRPr="00276E37" w:rsidRDefault="00AE7C32" w:rsidP="00E862BB">
      <w:pPr>
        <w:pStyle w:val="Varsaylan"/>
        <w:spacing w:after="0" w:line="360" w:lineRule="auto"/>
        <w:ind w:firstLine="851"/>
        <w:jc w:val="both"/>
        <w:rPr>
          <w:rFonts w:ascii="Times New Roman" w:hAnsi="Times New Roman"/>
          <w:color w:val="auto"/>
          <w:sz w:val="24"/>
          <w:szCs w:val="24"/>
          <w:lang w:val="tr-TR"/>
        </w:rPr>
      </w:pPr>
      <w:r>
        <w:rPr>
          <w:rFonts w:ascii="Times New Roman" w:hAnsi="Times New Roman"/>
          <w:color w:val="auto"/>
          <w:sz w:val="24"/>
          <w:szCs w:val="24"/>
          <w:lang w:val="tr-TR"/>
        </w:rPr>
        <w:t xml:space="preserve">Bütün varoluşu </w:t>
      </w:r>
      <w:r w:rsidRPr="00AE7C32">
        <w:rPr>
          <w:rFonts w:ascii="Times New Roman" w:hAnsi="Times New Roman"/>
          <w:i/>
          <w:iCs/>
          <w:color w:val="auto"/>
          <w:sz w:val="24"/>
          <w:szCs w:val="24"/>
          <w:lang w:val="tr-TR"/>
        </w:rPr>
        <w:t xml:space="preserve">res </w:t>
      </w:r>
      <w:proofErr w:type="spellStart"/>
      <w:r w:rsidRPr="00AE7C32">
        <w:rPr>
          <w:rFonts w:ascii="Times New Roman" w:hAnsi="Times New Roman"/>
          <w:i/>
          <w:iCs/>
          <w:color w:val="auto"/>
          <w:sz w:val="24"/>
          <w:szCs w:val="24"/>
          <w:lang w:val="tr-TR"/>
        </w:rPr>
        <w:t>extenza</w:t>
      </w:r>
      <w:proofErr w:type="spellEnd"/>
      <w:r>
        <w:rPr>
          <w:rFonts w:ascii="Times New Roman" w:hAnsi="Times New Roman"/>
          <w:color w:val="auto"/>
          <w:sz w:val="24"/>
          <w:szCs w:val="24"/>
          <w:lang w:val="tr-TR"/>
        </w:rPr>
        <w:t xml:space="preserve"> ve </w:t>
      </w:r>
      <w:r w:rsidRPr="00AE7C32">
        <w:rPr>
          <w:rFonts w:ascii="Times New Roman" w:hAnsi="Times New Roman"/>
          <w:i/>
          <w:iCs/>
          <w:color w:val="auto"/>
          <w:sz w:val="24"/>
          <w:szCs w:val="24"/>
          <w:lang w:val="tr-TR"/>
        </w:rPr>
        <w:t xml:space="preserve">res </w:t>
      </w:r>
      <w:proofErr w:type="spellStart"/>
      <w:r w:rsidRPr="00AE7C32">
        <w:rPr>
          <w:rFonts w:ascii="Times New Roman" w:hAnsi="Times New Roman"/>
          <w:i/>
          <w:iCs/>
          <w:color w:val="auto"/>
          <w:sz w:val="24"/>
          <w:szCs w:val="24"/>
          <w:lang w:val="tr-TR"/>
        </w:rPr>
        <w:t>cogitans</w:t>
      </w:r>
      <w:proofErr w:type="spellEnd"/>
      <w:r>
        <w:rPr>
          <w:rFonts w:ascii="Times New Roman" w:hAnsi="Times New Roman"/>
          <w:color w:val="auto"/>
          <w:sz w:val="24"/>
          <w:szCs w:val="24"/>
          <w:lang w:val="tr-TR"/>
        </w:rPr>
        <w:t xml:space="preserve"> arasında bölen Descartes </w:t>
      </w:r>
      <w:r w:rsidR="00623FEA" w:rsidRPr="00276E37">
        <w:rPr>
          <w:rFonts w:ascii="Times New Roman" w:hAnsi="Times New Roman"/>
          <w:color w:val="auto"/>
          <w:sz w:val="24"/>
          <w:szCs w:val="24"/>
          <w:lang w:val="tr-TR"/>
        </w:rPr>
        <w:t xml:space="preserve">insanla hayvan arasında </w:t>
      </w:r>
      <w:r>
        <w:rPr>
          <w:rFonts w:ascii="Times New Roman" w:hAnsi="Times New Roman"/>
          <w:color w:val="auto"/>
          <w:sz w:val="24"/>
          <w:szCs w:val="24"/>
          <w:lang w:val="tr-TR"/>
        </w:rPr>
        <w:t xml:space="preserve">neden </w:t>
      </w:r>
      <w:r w:rsidR="00623FEA" w:rsidRPr="00276E37">
        <w:rPr>
          <w:rFonts w:ascii="Times New Roman" w:hAnsi="Times New Roman"/>
          <w:color w:val="auto"/>
          <w:sz w:val="24"/>
          <w:szCs w:val="24"/>
          <w:lang w:val="tr-TR"/>
        </w:rPr>
        <w:t>niteliksel bir ayrıma ihtiyaç duymuştur sorusu sorulabilir</w:t>
      </w:r>
      <w:r w:rsidR="00F52B7B" w:rsidRPr="00276E37">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 xml:space="preserve"> </w:t>
      </w:r>
      <w:r>
        <w:rPr>
          <w:rFonts w:ascii="Times New Roman" w:hAnsi="Times New Roman"/>
          <w:color w:val="auto"/>
          <w:sz w:val="24"/>
          <w:szCs w:val="24"/>
          <w:lang w:val="tr-TR"/>
        </w:rPr>
        <w:t>Öncelikle bu ayrımın Descartes’e özgü olmadığını</w:t>
      </w:r>
      <w:r w:rsidR="00983811">
        <w:rPr>
          <w:rFonts w:ascii="Times New Roman" w:hAnsi="Times New Roman"/>
          <w:color w:val="auto"/>
          <w:sz w:val="24"/>
          <w:szCs w:val="24"/>
          <w:lang w:val="tr-TR"/>
        </w:rPr>
        <w:t>n</w:t>
      </w:r>
      <w:r>
        <w:rPr>
          <w:rFonts w:ascii="Times New Roman" w:hAnsi="Times New Roman"/>
          <w:color w:val="auto"/>
          <w:sz w:val="24"/>
          <w:szCs w:val="24"/>
          <w:lang w:val="tr-TR"/>
        </w:rPr>
        <w:t xml:space="preserve"> </w:t>
      </w:r>
      <w:r w:rsidR="00983811">
        <w:rPr>
          <w:rFonts w:ascii="Times New Roman" w:hAnsi="Times New Roman"/>
          <w:color w:val="auto"/>
          <w:sz w:val="24"/>
          <w:szCs w:val="24"/>
          <w:lang w:val="tr-TR"/>
        </w:rPr>
        <w:t xml:space="preserve">altını çizdikten sonra, </w:t>
      </w:r>
      <w:proofErr w:type="spellStart"/>
      <w:r w:rsidR="00983811">
        <w:rPr>
          <w:rFonts w:ascii="Times New Roman" w:hAnsi="Times New Roman"/>
          <w:color w:val="auto"/>
          <w:sz w:val="24"/>
          <w:szCs w:val="24"/>
          <w:lang w:val="tr-TR"/>
        </w:rPr>
        <w:t>Descartes’ın</w:t>
      </w:r>
      <w:proofErr w:type="spellEnd"/>
      <w:r w:rsidR="00983811">
        <w:rPr>
          <w:rFonts w:ascii="Times New Roman" w:hAnsi="Times New Roman"/>
          <w:color w:val="auto"/>
          <w:sz w:val="24"/>
          <w:szCs w:val="24"/>
          <w:lang w:val="tr-TR"/>
        </w:rPr>
        <w:t xml:space="preserve"> bu meselede</w:t>
      </w:r>
      <w:r w:rsidR="00E862BB">
        <w:rPr>
          <w:rFonts w:ascii="Times New Roman" w:hAnsi="Times New Roman"/>
          <w:color w:val="auto"/>
          <w:sz w:val="24"/>
          <w:szCs w:val="24"/>
          <w:lang w:val="tr-TR"/>
        </w:rPr>
        <w:t>ki konumunu</w:t>
      </w:r>
      <w:r w:rsidR="00983811">
        <w:rPr>
          <w:rFonts w:ascii="Times New Roman" w:hAnsi="Times New Roman"/>
          <w:color w:val="auto"/>
          <w:sz w:val="24"/>
          <w:szCs w:val="24"/>
          <w:lang w:val="tr-TR"/>
        </w:rPr>
        <w:t xml:space="preserve"> incele</w:t>
      </w:r>
      <w:r w:rsidR="00E862BB">
        <w:rPr>
          <w:rFonts w:ascii="Times New Roman" w:hAnsi="Times New Roman"/>
          <w:color w:val="auto"/>
          <w:sz w:val="24"/>
          <w:szCs w:val="24"/>
          <w:lang w:val="tr-TR"/>
        </w:rPr>
        <w:t>yelim</w:t>
      </w:r>
      <w:r w:rsidR="00623FEA" w:rsidRPr="00276E37">
        <w:rPr>
          <w:rFonts w:ascii="Times New Roman" w:hAnsi="Times New Roman"/>
          <w:color w:val="auto"/>
          <w:sz w:val="24"/>
          <w:szCs w:val="24"/>
          <w:lang w:val="tr-TR"/>
        </w:rPr>
        <w:t xml:space="preserve">. </w:t>
      </w:r>
      <w:proofErr w:type="spellStart"/>
      <w:r w:rsidR="0013472C" w:rsidRPr="00276E37">
        <w:rPr>
          <w:rFonts w:ascii="Times New Roman" w:hAnsi="Times New Roman"/>
          <w:i/>
          <w:iCs/>
          <w:color w:val="auto"/>
          <w:sz w:val="24"/>
          <w:szCs w:val="24"/>
          <w:lang w:val="tr-TR"/>
        </w:rPr>
        <w:t>Söylem</w:t>
      </w:r>
      <w:r w:rsidR="0013472C" w:rsidRPr="00276E37">
        <w:rPr>
          <w:rFonts w:ascii="Times New Roman" w:hAnsi="Times New Roman"/>
          <w:color w:val="auto"/>
          <w:sz w:val="24"/>
          <w:szCs w:val="24"/>
          <w:lang w:val="tr-TR"/>
        </w:rPr>
        <w:t>’</w:t>
      </w:r>
      <w:r w:rsidR="00E862BB">
        <w:rPr>
          <w:rFonts w:ascii="Times New Roman" w:hAnsi="Times New Roman"/>
          <w:color w:val="auto"/>
          <w:sz w:val="24"/>
          <w:szCs w:val="24"/>
          <w:lang w:val="tr-TR"/>
        </w:rPr>
        <w:t>e</w:t>
      </w:r>
      <w:proofErr w:type="spellEnd"/>
      <w:r w:rsidR="00E862BB">
        <w:rPr>
          <w:rFonts w:ascii="Times New Roman" w:hAnsi="Times New Roman"/>
          <w:color w:val="auto"/>
          <w:sz w:val="24"/>
          <w:szCs w:val="24"/>
          <w:lang w:val="tr-TR"/>
        </w:rPr>
        <w:t xml:space="preserve"> baktığımızda</w:t>
      </w:r>
      <w:r w:rsidR="0013472C" w:rsidRPr="00276E37">
        <w:rPr>
          <w:rFonts w:ascii="Times New Roman" w:hAnsi="Times New Roman"/>
          <w:color w:val="auto"/>
          <w:sz w:val="24"/>
          <w:szCs w:val="24"/>
          <w:lang w:val="tr-TR"/>
        </w:rPr>
        <w:t xml:space="preserve">, Descartes apaçık bilgiye ulaşmak için Kartezyen şüpheyi kullanarak ilk önce düşünen </w:t>
      </w:r>
      <w:proofErr w:type="spellStart"/>
      <w:r w:rsidR="0013472C" w:rsidRPr="00276E37">
        <w:rPr>
          <w:rFonts w:ascii="Times New Roman" w:hAnsi="Times New Roman"/>
          <w:color w:val="auto"/>
          <w:sz w:val="24"/>
          <w:szCs w:val="24"/>
          <w:lang w:val="tr-TR"/>
        </w:rPr>
        <w:t>ben’in</w:t>
      </w:r>
      <w:proofErr w:type="spellEnd"/>
      <w:r w:rsidR="0013472C" w:rsidRPr="00276E37">
        <w:rPr>
          <w:rFonts w:ascii="Times New Roman" w:hAnsi="Times New Roman"/>
          <w:color w:val="auto"/>
          <w:sz w:val="24"/>
          <w:szCs w:val="24"/>
          <w:lang w:val="tr-TR"/>
        </w:rPr>
        <w:t xml:space="preserve"> var olması gerektiği sonucuna ulaş</w:t>
      </w:r>
      <w:r w:rsidR="00E862BB">
        <w:rPr>
          <w:rFonts w:ascii="Times New Roman" w:hAnsi="Times New Roman"/>
          <w:color w:val="auto"/>
          <w:sz w:val="24"/>
          <w:szCs w:val="24"/>
          <w:lang w:val="tr-TR"/>
        </w:rPr>
        <w:t>tığını</w:t>
      </w:r>
      <w:r w:rsidR="0013472C" w:rsidRPr="00276E37">
        <w:rPr>
          <w:rFonts w:ascii="Times New Roman" w:hAnsi="Times New Roman"/>
          <w:color w:val="auto"/>
          <w:sz w:val="24"/>
          <w:szCs w:val="24"/>
          <w:lang w:val="tr-TR"/>
        </w:rPr>
        <w:t xml:space="preserve">, yani </w:t>
      </w:r>
      <w:r w:rsidR="0013472C" w:rsidRPr="00276E37">
        <w:rPr>
          <w:rFonts w:ascii="Times New Roman" w:hAnsi="Times New Roman"/>
          <w:i/>
          <w:iCs/>
          <w:color w:val="auto"/>
          <w:sz w:val="24"/>
          <w:szCs w:val="24"/>
          <w:lang w:val="tr-TR"/>
        </w:rPr>
        <w:t xml:space="preserve">res </w:t>
      </w:r>
      <w:proofErr w:type="spellStart"/>
      <w:r w:rsidR="0013472C" w:rsidRPr="00276E37">
        <w:rPr>
          <w:rFonts w:ascii="Times New Roman" w:hAnsi="Times New Roman"/>
          <w:i/>
          <w:iCs/>
          <w:color w:val="auto"/>
          <w:sz w:val="24"/>
          <w:szCs w:val="24"/>
          <w:lang w:val="tr-TR"/>
        </w:rPr>
        <w:t>cogitans</w:t>
      </w:r>
      <w:r w:rsidR="0013472C" w:rsidRPr="00276E37">
        <w:rPr>
          <w:rFonts w:ascii="Times New Roman" w:hAnsi="Times New Roman"/>
          <w:color w:val="auto"/>
          <w:sz w:val="24"/>
          <w:szCs w:val="24"/>
          <w:lang w:val="tr-TR"/>
        </w:rPr>
        <w:t>’ı</w:t>
      </w:r>
      <w:proofErr w:type="spellEnd"/>
      <w:r w:rsidR="0013472C" w:rsidRPr="00276E37">
        <w:rPr>
          <w:rFonts w:ascii="Times New Roman" w:hAnsi="Times New Roman"/>
          <w:color w:val="auto"/>
          <w:sz w:val="24"/>
          <w:szCs w:val="24"/>
          <w:lang w:val="tr-TR"/>
        </w:rPr>
        <w:t xml:space="preserve"> felsefesinin temeli yap</w:t>
      </w:r>
      <w:r w:rsidR="00E862BB">
        <w:rPr>
          <w:rFonts w:ascii="Times New Roman" w:hAnsi="Times New Roman"/>
          <w:color w:val="auto"/>
          <w:sz w:val="24"/>
          <w:szCs w:val="24"/>
          <w:lang w:val="tr-TR"/>
        </w:rPr>
        <w:t>tığını görüyoruz</w:t>
      </w:r>
      <w:r w:rsidR="0013472C" w:rsidRPr="00276E37">
        <w:rPr>
          <w:rFonts w:ascii="Times New Roman" w:hAnsi="Times New Roman"/>
          <w:color w:val="auto"/>
          <w:sz w:val="24"/>
          <w:szCs w:val="24"/>
          <w:lang w:val="tr-TR"/>
        </w:rPr>
        <w:t xml:space="preserve">. Dış dünya, yani </w:t>
      </w:r>
      <w:proofErr w:type="spellStart"/>
      <w:r w:rsidR="0013472C" w:rsidRPr="00276E37">
        <w:rPr>
          <w:rFonts w:ascii="Times New Roman" w:hAnsi="Times New Roman"/>
          <w:color w:val="auto"/>
          <w:sz w:val="24"/>
          <w:szCs w:val="24"/>
          <w:lang w:val="tr-TR"/>
        </w:rPr>
        <w:t>uzamlı</w:t>
      </w:r>
      <w:proofErr w:type="spellEnd"/>
      <w:r w:rsidR="0013472C" w:rsidRPr="00276E37">
        <w:rPr>
          <w:rFonts w:ascii="Times New Roman" w:hAnsi="Times New Roman"/>
          <w:color w:val="auto"/>
          <w:sz w:val="24"/>
          <w:szCs w:val="24"/>
          <w:lang w:val="tr-TR"/>
        </w:rPr>
        <w:t xml:space="preserve"> şey bir sonuçtur. </w:t>
      </w:r>
      <w:r w:rsidR="00F52B7B" w:rsidRPr="00276E37">
        <w:rPr>
          <w:rFonts w:ascii="Times New Roman" w:hAnsi="Times New Roman"/>
          <w:color w:val="auto"/>
          <w:sz w:val="24"/>
          <w:szCs w:val="24"/>
          <w:lang w:val="tr-TR"/>
        </w:rPr>
        <w:t xml:space="preserve">Metafizik yaklaşım </w:t>
      </w:r>
      <w:proofErr w:type="spellStart"/>
      <w:r w:rsidR="00F52B7B" w:rsidRPr="00276E37">
        <w:rPr>
          <w:rFonts w:ascii="Times New Roman" w:hAnsi="Times New Roman"/>
          <w:i/>
          <w:iCs/>
          <w:color w:val="auto"/>
          <w:sz w:val="24"/>
          <w:szCs w:val="24"/>
          <w:lang w:val="tr-TR"/>
        </w:rPr>
        <w:t>Söylem</w:t>
      </w:r>
      <w:r w:rsidR="00F52B7B" w:rsidRPr="00276E37">
        <w:rPr>
          <w:rFonts w:ascii="Times New Roman" w:hAnsi="Times New Roman"/>
          <w:color w:val="auto"/>
          <w:sz w:val="24"/>
          <w:szCs w:val="24"/>
          <w:lang w:val="tr-TR"/>
        </w:rPr>
        <w:t>’den</w:t>
      </w:r>
      <w:proofErr w:type="spellEnd"/>
      <w:r w:rsidR="00F52B7B" w:rsidRPr="00276E37">
        <w:rPr>
          <w:rFonts w:ascii="Times New Roman" w:hAnsi="Times New Roman"/>
          <w:color w:val="auto"/>
          <w:sz w:val="24"/>
          <w:szCs w:val="24"/>
          <w:lang w:val="tr-TR"/>
        </w:rPr>
        <w:t xml:space="preserve"> sonra </w:t>
      </w:r>
      <w:r w:rsidR="00F52B7B" w:rsidRPr="00276E37">
        <w:rPr>
          <w:rFonts w:ascii="Times New Roman" w:hAnsi="Times New Roman"/>
          <w:i/>
          <w:iCs/>
          <w:color w:val="auto"/>
          <w:sz w:val="24"/>
          <w:szCs w:val="24"/>
          <w:lang w:val="tr-TR"/>
        </w:rPr>
        <w:t>Meditasyonlar</w:t>
      </w:r>
      <w:r w:rsidR="00F52B7B" w:rsidRPr="00276E37">
        <w:rPr>
          <w:rFonts w:ascii="Times New Roman" w:hAnsi="Times New Roman"/>
          <w:color w:val="auto"/>
          <w:sz w:val="24"/>
          <w:szCs w:val="24"/>
          <w:lang w:val="tr-TR"/>
        </w:rPr>
        <w:t xml:space="preserve"> (1640) ve </w:t>
      </w:r>
      <w:r w:rsidR="00F52B7B" w:rsidRPr="00276E37">
        <w:rPr>
          <w:rFonts w:ascii="Times New Roman" w:hAnsi="Times New Roman"/>
          <w:i/>
          <w:iCs/>
          <w:color w:val="auto"/>
          <w:sz w:val="24"/>
          <w:szCs w:val="24"/>
          <w:lang w:val="tr-TR"/>
        </w:rPr>
        <w:t>Felsefenin İlkeleri</w:t>
      </w:r>
      <w:r w:rsidR="00F52B7B" w:rsidRPr="00276E37">
        <w:rPr>
          <w:rFonts w:ascii="Times New Roman" w:hAnsi="Times New Roman"/>
          <w:color w:val="auto"/>
          <w:sz w:val="24"/>
          <w:szCs w:val="24"/>
          <w:lang w:val="tr-TR"/>
        </w:rPr>
        <w:t xml:space="preserve">’nde (1644) de karşımıza çıkar. </w:t>
      </w:r>
      <w:r w:rsidR="0013472C" w:rsidRPr="00276E37">
        <w:rPr>
          <w:rFonts w:ascii="Times New Roman" w:hAnsi="Times New Roman"/>
          <w:color w:val="auto"/>
          <w:sz w:val="24"/>
          <w:szCs w:val="24"/>
          <w:lang w:val="tr-TR"/>
        </w:rPr>
        <w:t xml:space="preserve">Ancak aynı zamanda bilim adamı ve matematikçi olan </w:t>
      </w:r>
      <w:proofErr w:type="spellStart"/>
      <w:r w:rsidR="0013472C" w:rsidRPr="00276E37">
        <w:rPr>
          <w:rFonts w:ascii="Times New Roman" w:hAnsi="Times New Roman"/>
          <w:color w:val="auto"/>
          <w:sz w:val="24"/>
          <w:szCs w:val="24"/>
          <w:lang w:val="tr-TR"/>
        </w:rPr>
        <w:t>Descartes’ın</w:t>
      </w:r>
      <w:proofErr w:type="spellEnd"/>
      <w:r w:rsidR="0013472C" w:rsidRPr="00276E37">
        <w:rPr>
          <w:rFonts w:ascii="Times New Roman" w:hAnsi="Times New Roman"/>
          <w:color w:val="auto"/>
          <w:sz w:val="24"/>
          <w:szCs w:val="24"/>
          <w:lang w:val="tr-TR"/>
        </w:rPr>
        <w:t xml:space="preserve"> </w:t>
      </w:r>
      <w:proofErr w:type="spellStart"/>
      <w:r w:rsidR="0013472C" w:rsidRPr="00276E37">
        <w:rPr>
          <w:rFonts w:ascii="Times New Roman" w:hAnsi="Times New Roman"/>
          <w:i/>
          <w:iCs/>
          <w:color w:val="auto"/>
          <w:sz w:val="24"/>
          <w:szCs w:val="24"/>
          <w:lang w:val="tr-TR"/>
        </w:rPr>
        <w:t>Söylem</w:t>
      </w:r>
      <w:r w:rsidR="0013472C" w:rsidRPr="00276E37">
        <w:rPr>
          <w:rFonts w:ascii="Times New Roman" w:hAnsi="Times New Roman"/>
          <w:color w:val="auto"/>
          <w:sz w:val="24"/>
          <w:szCs w:val="24"/>
          <w:lang w:val="tr-TR"/>
        </w:rPr>
        <w:t>’de</w:t>
      </w:r>
      <w:proofErr w:type="spellEnd"/>
      <w:r w:rsidR="0013472C" w:rsidRPr="00276E37">
        <w:rPr>
          <w:rFonts w:ascii="Times New Roman" w:hAnsi="Times New Roman"/>
          <w:color w:val="auto"/>
          <w:sz w:val="24"/>
          <w:szCs w:val="24"/>
          <w:lang w:val="tr-TR"/>
        </w:rPr>
        <w:t xml:space="preserve"> geliştirdiği fikirlerinin öncesinde</w:t>
      </w:r>
      <w:r w:rsidR="00D70668" w:rsidRPr="00276E37">
        <w:rPr>
          <w:rFonts w:ascii="Times New Roman" w:hAnsi="Times New Roman"/>
          <w:color w:val="auto"/>
          <w:sz w:val="24"/>
          <w:szCs w:val="24"/>
          <w:lang w:val="tr-TR"/>
        </w:rPr>
        <w:t xml:space="preserve">, özellikle 1629’da yazdığı </w:t>
      </w:r>
      <w:r w:rsidR="00D70668" w:rsidRPr="00276E37">
        <w:rPr>
          <w:rFonts w:ascii="Times New Roman" w:hAnsi="Times New Roman"/>
          <w:i/>
          <w:iCs/>
          <w:color w:val="auto"/>
          <w:sz w:val="24"/>
          <w:szCs w:val="24"/>
          <w:lang w:val="tr-TR"/>
        </w:rPr>
        <w:t>Anlığın Yönetimi İçin Kurallar</w:t>
      </w:r>
      <w:r w:rsidR="00D70668" w:rsidRPr="00276E37">
        <w:rPr>
          <w:rFonts w:ascii="Times New Roman" w:hAnsi="Times New Roman"/>
          <w:color w:val="auto"/>
          <w:sz w:val="24"/>
          <w:szCs w:val="24"/>
          <w:lang w:val="tr-TR"/>
        </w:rPr>
        <w:t xml:space="preserve"> ve 1633’te yazdığı </w:t>
      </w:r>
      <w:r w:rsidR="00D70668" w:rsidRPr="00276E37">
        <w:rPr>
          <w:rFonts w:ascii="Times New Roman" w:hAnsi="Times New Roman"/>
          <w:i/>
          <w:iCs/>
          <w:color w:val="auto"/>
          <w:sz w:val="24"/>
          <w:szCs w:val="24"/>
          <w:lang w:val="tr-TR"/>
        </w:rPr>
        <w:t xml:space="preserve">Dünya ya da Işık Üzerine </w:t>
      </w:r>
      <w:proofErr w:type="spellStart"/>
      <w:r w:rsidR="00D70668" w:rsidRPr="00276E37">
        <w:rPr>
          <w:rFonts w:ascii="Times New Roman" w:hAnsi="Times New Roman"/>
          <w:i/>
          <w:iCs/>
          <w:color w:val="auto"/>
          <w:sz w:val="24"/>
          <w:szCs w:val="24"/>
          <w:lang w:val="tr-TR"/>
        </w:rPr>
        <w:t>Deneme</w:t>
      </w:r>
      <w:r w:rsidR="00D70668" w:rsidRPr="00276E37">
        <w:rPr>
          <w:rFonts w:ascii="Times New Roman" w:hAnsi="Times New Roman"/>
          <w:color w:val="auto"/>
          <w:sz w:val="24"/>
          <w:szCs w:val="24"/>
          <w:lang w:val="tr-TR"/>
        </w:rPr>
        <w:t>’deki</w:t>
      </w:r>
      <w:proofErr w:type="spellEnd"/>
      <w:r w:rsidR="00D70668" w:rsidRPr="00276E37">
        <w:rPr>
          <w:rFonts w:ascii="Times New Roman" w:hAnsi="Times New Roman"/>
          <w:color w:val="auto"/>
          <w:sz w:val="24"/>
          <w:szCs w:val="24"/>
          <w:lang w:val="tr-TR"/>
        </w:rPr>
        <w:t xml:space="preserve"> </w:t>
      </w:r>
      <w:r w:rsidR="00DC318F" w:rsidRPr="00276E37">
        <w:rPr>
          <w:rFonts w:ascii="Times New Roman" w:hAnsi="Times New Roman"/>
          <w:color w:val="auto"/>
          <w:sz w:val="24"/>
          <w:szCs w:val="24"/>
          <w:lang w:val="tr-TR"/>
        </w:rPr>
        <w:t xml:space="preserve">ifadeler </w:t>
      </w:r>
      <w:r w:rsidR="00D70668" w:rsidRPr="00276E37">
        <w:rPr>
          <w:rFonts w:ascii="Times New Roman" w:hAnsi="Times New Roman"/>
          <w:color w:val="auto"/>
          <w:sz w:val="24"/>
          <w:szCs w:val="24"/>
          <w:lang w:val="tr-TR"/>
        </w:rPr>
        <w:t xml:space="preserve">dikkate </w:t>
      </w:r>
      <w:r w:rsidR="00DC318F" w:rsidRPr="00276E37">
        <w:rPr>
          <w:rFonts w:ascii="Times New Roman" w:hAnsi="Times New Roman"/>
          <w:color w:val="auto"/>
          <w:sz w:val="24"/>
          <w:szCs w:val="24"/>
          <w:lang w:val="tr-TR"/>
        </w:rPr>
        <w:t>alındığında</w:t>
      </w:r>
      <w:r w:rsidR="00D70668" w:rsidRPr="00276E37">
        <w:rPr>
          <w:rFonts w:ascii="Times New Roman" w:hAnsi="Times New Roman"/>
          <w:color w:val="auto"/>
          <w:sz w:val="24"/>
          <w:szCs w:val="24"/>
          <w:lang w:val="tr-TR"/>
        </w:rPr>
        <w:t>, mekanik olarak açıklayamadığı düşünce, idrak gibi hassalar</w:t>
      </w:r>
      <w:r w:rsidR="00E862BB">
        <w:rPr>
          <w:rFonts w:ascii="Times New Roman" w:hAnsi="Times New Roman"/>
          <w:color w:val="auto"/>
          <w:sz w:val="24"/>
          <w:szCs w:val="24"/>
          <w:lang w:val="tr-TR"/>
        </w:rPr>
        <w:t>ı</w:t>
      </w:r>
      <w:r w:rsidR="00D70668" w:rsidRPr="00276E37">
        <w:rPr>
          <w:rFonts w:ascii="Times New Roman" w:hAnsi="Times New Roman"/>
          <w:color w:val="auto"/>
          <w:sz w:val="24"/>
          <w:szCs w:val="24"/>
          <w:lang w:val="tr-TR"/>
        </w:rPr>
        <w:t xml:space="preserve"> </w:t>
      </w:r>
      <w:r w:rsidR="00E862BB">
        <w:rPr>
          <w:rFonts w:ascii="Times New Roman" w:hAnsi="Times New Roman"/>
          <w:color w:val="auto"/>
          <w:sz w:val="24"/>
          <w:szCs w:val="24"/>
          <w:lang w:val="tr-TR"/>
        </w:rPr>
        <w:t xml:space="preserve">açıklayabilmek için </w:t>
      </w:r>
      <w:r w:rsidR="00D70668" w:rsidRPr="00276E37">
        <w:rPr>
          <w:rFonts w:ascii="Times New Roman" w:hAnsi="Times New Roman"/>
          <w:color w:val="auto"/>
          <w:sz w:val="24"/>
          <w:szCs w:val="24"/>
          <w:lang w:val="tr-TR"/>
        </w:rPr>
        <w:t>ruh görüşünü ortaya koyduğu da söylenebilir</w:t>
      </w:r>
      <w:r w:rsidR="00F52B7B" w:rsidRPr="00276E37">
        <w:rPr>
          <w:rStyle w:val="FootnoteReference"/>
          <w:rFonts w:ascii="Times New Roman" w:hAnsi="Times New Roman"/>
          <w:i/>
          <w:iCs/>
          <w:color w:val="auto"/>
          <w:sz w:val="24"/>
          <w:szCs w:val="24"/>
          <w:lang w:val="tr-TR"/>
        </w:rPr>
        <w:footnoteReference w:id="16"/>
      </w:r>
      <w:r w:rsidR="00D70668" w:rsidRPr="00276E37">
        <w:rPr>
          <w:rFonts w:ascii="Times New Roman" w:hAnsi="Times New Roman"/>
          <w:color w:val="auto"/>
          <w:sz w:val="24"/>
          <w:szCs w:val="24"/>
          <w:lang w:val="tr-TR"/>
        </w:rPr>
        <w:t>.</w:t>
      </w:r>
      <w:r w:rsidR="00FD5F16" w:rsidRPr="00276E37">
        <w:rPr>
          <w:rFonts w:ascii="Times New Roman" w:hAnsi="Times New Roman"/>
          <w:color w:val="auto"/>
          <w:sz w:val="24"/>
          <w:szCs w:val="24"/>
          <w:lang w:val="tr-TR"/>
        </w:rPr>
        <w:t xml:space="preserve"> </w:t>
      </w:r>
    </w:p>
    <w:p w:rsidR="00CA7521" w:rsidRPr="00276E37" w:rsidRDefault="008C2AFD" w:rsidP="008C2AFD">
      <w:pPr>
        <w:pStyle w:val="Varsaylan"/>
        <w:spacing w:after="0" w:line="360" w:lineRule="auto"/>
        <w:ind w:firstLine="851"/>
        <w:jc w:val="both"/>
        <w:rPr>
          <w:color w:val="auto"/>
          <w:lang w:val="tr-TR"/>
        </w:rPr>
      </w:pPr>
      <w:r>
        <w:rPr>
          <w:rFonts w:ascii="Times New Roman" w:hAnsi="Times New Roman"/>
          <w:color w:val="auto"/>
          <w:sz w:val="24"/>
          <w:szCs w:val="24"/>
          <w:lang w:val="tr-TR"/>
        </w:rPr>
        <w:t>Aslına bakılırsa Descartes b</w:t>
      </w:r>
      <w:r w:rsidR="00DC318F" w:rsidRPr="00276E37">
        <w:rPr>
          <w:rFonts w:ascii="Times New Roman" w:hAnsi="Times New Roman"/>
          <w:color w:val="auto"/>
          <w:sz w:val="24"/>
          <w:szCs w:val="24"/>
          <w:lang w:val="tr-TR"/>
        </w:rPr>
        <w:t>edenin</w:t>
      </w:r>
      <w:r>
        <w:rPr>
          <w:rFonts w:ascii="Times New Roman" w:hAnsi="Times New Roman"/>
          <w:color w:val="auto"/>
          <w:sz w:val="24"/>
          <w:szCs w:val="24"/>
          <w:lang w:val="tr-TR"/>
        </w:rPr>
        <w:t xml:space="preserve">, her türlü bedenin </w:t>
      </w:r>
      <w:r w:rsidR="00DC318F" w:rsidRPr="00276E37">
        <w:rPr>
          <w:rFonts w:ascii="Times New Roman" w:hAnsi="Times New Roman"/>
          <w:color w:val="auto"/>
          <w:sz w:val="24"/>
          <w:szCs w:val="24"/>
          <w:lang w:val="tr-TR"/>
        </w:rPr>
        <w:t xml:space="preserve">makine olduğuna </w:t>
      </w:r>
      <w:r>
        <w:rPr>
          <w:rFonts w:ascii="Times New Roman" w:hAnsi="Times New Roman"/>
          <w:color w:val="auto"/>
          <w:sz w:val="24"/>
          <w:szCs w:val="24"/>
          <w:lang w:val="tr-TR"/>
        </w:rPr>
        <w:t>inanıyordu. B</w:t>
      </w:r>
      <w:r w:rsidR="00DC318F" w:rsidRPr="00276E37">
        <w:rPr>
          <w:rFonts w:ascii="Times New Roman" w:hAnsi="Times New Roman"/>
          <w:color w:val="auto"/>
          <w:sz w:val="24"/>
          <w:szCs w:val="24"/>
          <w:lang w:val="tr-TR"/>
        </w:rPr>
        <w:t xml:space="preserve">u bedenin bilgisini edinmek için </w:t>
      </w:r>
      <w:r w:rsidR="00623FEA" w:rsidRPr="00276E37">
        <w:rPr>
          <w:rFonts w:ascii="Times New Roman" w:hAnsi="Times New Roman"/>
          <w:color w:val="auto"/>
          <w:sz w:val="24"/>
          <w:szCs w:val="24"/>
          <w:lang w:val="tr-TR"/>
        </w:rPr>
        <w:t xml:space="preserve">deneylerinde insan bedenleri </w:t>
      </w:r>
      <w:r w:rsidR="00DC318F" w:rsidRPr="00276E37">
        <w:rPr>
          <w:rFonts w:ascii="Times New Roman" w:hAnsi="Times New Roman"/>
          <w:color w:val="auto"/>
          <w:sz w:val="24"/>
          <w:szCs w:val="24"/>
          <w:lang w:val="tr-TR"/>
        </w:rPr>
        <w:t xml:space="preserve">kullanamıyor, yalnızca </w:t>
      </w:r>
      <w:r w:rsidR="00623FEA" w:rsidRPr="00276E37">
        <w:rPr>
          <w:rFonts w:ascii="Times New Roman" w:hAnsi="Times New Roman"/>
          <w:color w:val="auto"/>
          <w:sz w:val="24"/>
          <w:szCs w:val="24"/>
          <w:lang w:val="tr-TR"/>
        </w:rPr>
        <w:t>ölü ya da canlı hayvanları kullanıyor</w:t>
      </w:r>
      <w:r w:rsidR="00DC318F" w:rsidRPr="00276E37">
        <w:rPr>
          <w:rFonts w:ascii="Times New Roman" w:hAnsi="Times New Roman"/>
          <w:color w:val="auto"/>
          <w:sz w:val="24"/>
          <w:szCs w:val="24"/>
          <w:lang w:val="tr-TR"/>
        </w:rPr>
        <w:t xml:space="preserve">, hayvanların anatomisinden yola çıkarak insan bedenini anlamaya çalışıyordu. Ancak iki beden </w:t>
      </w:r>
      <w:r w:rsidR="00D22B29">
        <w:rPr>
          <w:rFonts w:ascii="Times New Roman" w:hAnsi="Times New Roman"/>
          <w:color w:val="auto"/>
          <w:sz w:val="24"/>
          <w:szCs w:val="24"/>
          <w:lang w:val="tr-TR"/>
        </w:rPr>
        <w:t xml:space="preserve">tipi </w:t>
      </w:r>
      <w:r w:rsidR="00DC318F" w:rsidRPr="00276E37">
        <w:rPr>
          <w:rFonts w:ascii="Times New Roman" w:hAnsi="Times New Roman"/>
          <w:color w:val="auto"/>
          <w:sz w:val="24"/>
          <w:szCs w:val="24"/>
          <w:lang w:val="tr-TR"/>
        </w:rPr>
        <w:t>arasında</w:t>
      </w:r>
      <w:r w:rsidR="00623FEA" w:rsidRPr="00276E37">
        <w:rPr>
          <w:rFonts w:ascii="Times New Roman" w:hAnsi="Times New Roman"/>
          <w:color w:val="auto"/>
          <w:sz w:val="24"/>
          <w:szCs w:val="24"/>
          <w:lang w:val="tr-TR"/>
        </w:rPr>
        <w:t xml:space="preserve"> </w:t>
      </w:r>
      <w:r w:rsidR="00DC318F" w:rsidRPr="00276E37">
        <w:rPr>
          <w:rFonts w:ascii="Times New Roman" w:hAnsi="Times New Roman"/>
          <w:color w:val="auto"/>
          <w:sz w:val="24"/>
          <w:szCs w:val="24"/>
          <w:lang w:val="tr-TR"/>
        </w:rPr>
        <w:t xml:space="preserve">farklılıklar tespit etmeye çalıştığı da, </w:t>
      </w:r>
      <w:r w:rsidR="00623FEA" w:rsidRPr="00276E37">
        <w:rPr>
          <w:rFonts w:ascii="Times New Roman" w:hAnsi="Times New Roman"/>
          <w:color w:val="auto"/>
          <w:sz w:val="24"/>
          <w:szCs w:val="24"/>
          <w:lang w:val="tr-TR"/>
        </w:rPr>
        <w:t xml:space="preserve">doğrudan hayvanlar üzerine yapılan yazışmaların çokluğu ve </w:t>
      </w:r>
      <w:proofErr w:type="spellStart"/>
      <w:r w:rsidR="00623FEA" w:rsidRPr="00276E37">
        <w:rPr>
          <w:rFonts w:ascii="Times New Roman" w:hAnsi="Times New Roman"/>
          <w:i/>
          <w:iCs/>
          <w:color w:val="auto"/>
          <w:sz w:val="24"/>
          <w:szCs w:val="24"/>
          <w:lang w:val="tr-TR"/>
        </w:rPr>
        <w:t>Söylem</w:t>
      </w:r>
      <w:r w:rsidR="00623FEA" w:rsidRPr="00276E37">
        <w:rPr>
          <w:rFonts w:ascii="Times New Roman" w:hAnsi="Times New Roman"/>
          <w:color w:val="auto"/>
          <w:sz w:val="24"/>
          <w:szCs w:val="24"/>
          <w:lang w:val="tr-TR"/>
        </w:rPr>
        <w:t>'in</w:t>
      </w:r>
      <w:proofErr w:type="spellEnd"/>
      <w:r w:rsidR="00623FEA" w:rsidRPr="00276E37">
        <w:rPr>
          <w:rFonts w:ascii="Times New Roman" w:hAnsi="Times New Roman"/>
          <w:color w:val="auto"/>
          <w:sz w:val="24"/>
          <w:szCs w:val="24"/>
          <w:lang w:val="tr-TR"/>
        </w:rPr>
        <w:t xml:space="preserve"> V. bölümü </w:t>
      </w:r>
      <w:r w:rsidR="00DC318F" w:rsidRPr="00276E37">
        <w:rPr>
          <w:rFonts w:ascii="Times New Roman" w:hAnsi="Times New Roman"/>
          <w:color w:val="auto"/>
          <w:sz w:val="24"/>
          <w:szCs w:val="24"/>
          <w:lang w:val="tr-TR"/>
        </w:rPr>
        <w:t xml:space="preserve">dikkate alındığında, iddia edilebilir. </w:t>
      </w:r>
      <w:r w:rsidR="00F52B7B" w:rsidRPr="00276E37">
        <w:rPr>
          <w:rFonts w:ascii="Times New Roman" w:hAnsi="Times New Roman"/>
          <w:color w:val="auto"/>
          <w:sz w:val="24"/>
          <w:szCs w:val="24"/>
          <w:lang w:val="tr-TR"/>
        </w:rPr>
        <w:t xml:space="preserve">Zira örneğin, insanda ruhun yeri olduğunu söylediği </w:t>
      </w:r>
      <w:proofErr w:type="spellStart"/>
      <w:r w:rsidR="00F52B7B" w:rsidRPr="00276E37">
        <w:rPr>
          <w:rFonts w:ascii="Times New Roman" w:hAnsi="Times New Roman"/>
          <w:color w:val="auto"/>
          <w:sz w:val="24"/>
          <w:szCs w:val="24"/>
          <w:lang w:val="tr-TR"/>
        </w:rPr>
        <w:t>kozalaksı</w:t>
      </w:r>
      <w:proofErr w:type="spellEnd"/>
      <w:r w:rsidR="00F52B7B" w:rsidRPr="00276E37">
        <w:rPr>
          <w:rFonts w:ascii="Times New Roman" w:hAnsi="Times New Roman"/>
          <w:color w:val="auto"/>
          <w:sz w:val="24"/>
          <w:szCs w:val="24"/>
          <w:lang w:val="tr-TR"/>
        </w:rPr>
        <w:t xml:space="preserve"> bez </w:t>
      </w:r>
      <w:r w:rsidR="00276E37" w:rsidRPr="00276E37">
        <w:rPr>
          <w:rFonts w:ascii="Times New Roman" w:hAnsi="Times New Roman"/>
          <w:color w:val="auto"/>
          <w:sz w:val="24"/>
          <w:szCs w:val="24"/>
          <w:lang w:val="tr-TR"/>
        </w:rPr>
        <w:t>gelişmiş</w:t>
      </w:r>
      <w:r w:rsidR="00FB28E6" w:rsidRPr="00276E37">
        <w:rPr>
          <w:rFonts w:ascii="Times New Roman" w:hAnsi="Times New Roman"/>
          <w:color w:val="auto"/>
          <w:sz w:val="24"/>
          <w:szCs w:val="24"/>
          <w:lang w:val="tr-TR"/>
        </w:rPr>
        <w:t xml:space="preserve"> </w:t>
      </w:r>
      <w:r w:rsidR="00F52B7B" w:rsidRPr="00276E37">
        <w:rPr>
          <w:rFonts w:ascii="Times New Roman" w:hAnsi="Times New Roman"/>
          <w:color w:val="auto"/>
          <w:sz w:val="24"/>
          <w:szCs w:val="24"/>
          <w:lang w:val="tr-TR"/>
        </w:rPr>
        <w:t>hayvanlarda da olduğu halde Descartes hayvanlara ruh atfetmeyecektir</w:t>
      </w:r>
      <w:r w:rsidR="00F52B7B" w:rsidRPr="00276E37">
        <w:rPr>
          <w:rStyle w:val="FootnoteReference"/>
          <w:rFonts w:ascii="Times New Roman" w:hAnsi="Times New Roman"/>
          <w:color w:val="auto"/>
          <w:sz w:val="24"/>
          <w:szCs w:val="24"/>
          <w:lang w:val="tr-TR"/>
        </w:rPr>
        <w:footnoteReference w:id="17"/>
      </w:r>
      <w:r w:rsidR="00F52B7B" w:rsidRPr="00276E37">
        <w:rPr>
          <w:rFonts w:ascii="Times New Roman" w:hAnsi="Times New Roman"/>
          <w:color w:val="auto"/>
          <w:sz w:val="24"/>
          <w:szCs w:val="24"/>
          <w:lang w:val="tr-TR"/>
        </w:rPr>
        <w:t xml:space="preserve">. </w:t>
      </w:r>
      <w:proofErr w:type="spellStart"/>
      <w:r w:rsidR="00623FEA" w:rsidRPr="00276E37">
        <w:rPr>
          <w:rFonts w:ascii="Times New Roman" w:hAnsi="Times New Roman"/>
          <w:color w:val="auto"/>
          <w:sz w:val="24"/>
          <w:szCs w:val="24"/>
          <w:lang w:val="tr-TR"/>
        </w:rPr>
        <w:t>Descartes'ta</w:t>
      </w:r>
      <w:proofErr w:type="spellEnd"/>
      <w:r w:rsidR="00623FEA" w:rsidRPr="00276E37">
        <w:rPr>
          <w:rFonts w:ascii="Times New Roman" w:hAnsi="Times New Roman"/>
          <w:color w:val="auto"/>
          <w:sz w:val="24"/>
          <w:szCs w:val="24"/>
          <w:lang w:val="tr-TR"/>
        </w:rPr>
        <w:t xml:space="preserve"> insan ve hayvan arasındaki ve hatta insanla insan benzeri otomatlar ya da bugünkü teknolojiye uygun olarak </w:t>
      </w:r>
      <w:r w:rsidR="00DC318F" w:rsidRPr="00276E37">
        <w:rPr>
          <w:rFonts w:ascii="Times New Roman" w:hAnsi="Times New Roman"/>
          <w:color w:val="auto"/>
          <w:sz w:val="24"/>
          <w:szCs w:val="24"/>
          <w:lang w:val="tr-TR"/>
        </w:rPr>
        <w:t>söylersek robotlar arasındaki ayrım</w:t>
      </w:r>
      <w:r w:rsidR="00E862BB">
        <w:rPr>
          <w:rFonts w:ascii="Times New Roman" w:hAnsi="Times New Roman"/>
          <w:color w:val="auto"/>
          <w:sz w:val="24"/>
          <w:szCs w:val="24"/>
          <w:lang w:val="tr-TR"/>
        </w:rPr>
        <w:t>,</w:t>
      </w:r>
      <w:r w:rsidR="00623FEA" w:rsidRPr="00276E37">
        <w:rPr>
          <w:rFonts w:ascii="Times New Roman" w:hAnsi="Times New Roman"/>
          <w:color w:val="auto"/>
          <w:sz w:val="24"/>
          <w:szCs w:val="24"/>
          <w:lang w:val="tr-TR"/>
        </w:rPr>
        <w:t xml:space="preserve"> </w:t>
      </w:r>
      <w:r w:rsidR="00F52B7B" w:rsidRPr="00276E37">
        <w:rPr>
          <w:rFonts w:ascii="Times New Roman" w:hAnsi="Times New Roman"/>
          <w:color w:val="auto"/>
          <w:sz w:val="24"/>
          <w:szCs w:val="24"/>
          <w:lang w:val="tr-TR"/>
        </w:rPr>
        <w:t xml:space="preserve">demek ki </w:t>
      </w:r>
      <w:r w:rsidR="00623FEA" w:rsidRPr="00276E37">
        <w:rPr>
          <w:rFonts w:ascii="Times New Roman" w:hAnsi="Times New Roman"/>
          <w:color w:val="auto"/>
          <w:sz w:val="24"/>
          <w:szCs w:val="24"/>
          <w:lang w:val="tr-TR"/>
        </w:rPr>
        <w:t>önemli</w:t>
      </w:r>
      <w:r w:rsidR="00DC318F" w:rsidRPr="00276E37">
        <w:rPr>
          <w:rFonts w:ascii="Times New Roman" w:hAnsi="Times New Roman"/>
          <w:color w:val="auto"/>
          <w:sz w:val="24"/>
          <w:szCs w:val="24"/>
          <w:lang w:val="tr-TR"/>
        </w:rPr>
        <w:t xml:space="preserve">dir. </w:t>
      </w:r>
      <w:proofErr w:type="spellStart"/>
      <w:r w:rsidR="00623FEA" w:rsidRPr="00276E37">
        <w:rPr>
          <w:rFonts w:ascii="Times New Roman" w:hAnsi="Times New Roman"/>
          <w:color w:val="auto"/>
          <w:sz w:val="24"/>
          <w:szCs w:val="24"/>
          <w:lang w:val="tr-TR"/>
        </w:rPr>
        <w:t>Descartes'ın</w:t>
      </w:r>
      <w:proofErr w:type="spellEnd"/>
      <w:r w:rsidR="00623FEA" w:rsidRPr="00276E37">
        <w:rPr>
          <w:rFonts w:ascii="Times New Roman" w:hAnsi="Times New Roman"/>
          <w:color w:val="auto"/>
          <w:sz w:val="24"/>
          <w:szCs w:val="24"/>
          <w:lang w:val="tr-TR"/>
        </w:rPr>
        <w:t xml:space="preserve"> hayvanlara bakışın</w:t>
      </w:r>
      <w:r w:rsidR="00E862BB">
        <w:rPr>
          <w:rFonts w:ascii="Times New Roman" w:hAnsi="Times New Roman"/>
          <w:color w:val="auto"/>
          <w:sz w:val="24"/>
          <w:szCs w:val="24"/>
          <w:lang w:val="tr-TR"/>
        </w:rPr>
        <w:t>a</w:t>
      </w:r>
      <w:r w:rsidR="00623FEA" w:rsidRPr="00276E37">
        <w:rPr>
          <w:rFonts w:ascii="Times New Roman" w:hAnsi="Times New Roman"/>
          <w:color w:val="auto"/>
          <w:sz w:val="24"/>
          <w:szCs w:val="24"/>
          <w:lang w:val="tr-TR"/>
        </w:rPr>
        <w:t xml:space="preserve"> </w:t>
      </w:r>
      <w:r w:rsidR="00E862BB">
        <w:rPr>
          <w:rFonts w:ascii="Times New Roman" w:hAnsi="Times New Roman"/>
          <w:color w:val="auto"/>
          <w:sz w:val="24"/>
          <w:szCs w:val="24"/>
          <w:lang w:val="tr-TR"/>
        </w:rPr>
        <w:t xml:space="preserve">temel oluşturan </w:t>
      </w:r>
      <w:r w:rsidR="00623FEA" w:rsidRPr="00276E37">
        <w:rPr>
          <w:rFonts w:ascii="Times New Roman" w:hAnsi="Times New Roman"/>
          <w:color w:val="auto"/>
          <w:sz w:val="24"/>
          <w:szCs w:val="24"/>
          <w:lang w:val="tr-TR"/>
        </w:rPr>
        <w:t>fikirler</w:t>
      </w:r>
      <w:r w:rsidR="00E862BB">
        <w:rPr>
          <w:rFonts w:ascii="Times New Roman" w:hAnsi="Times New Roman"/>
          <w:color w:val="auto"/>
          <w:sz w:val="24"/>
          <w:szCs w:val="24"/>
          <w:lang w:val="tr-TR"/>
        </w:rPr>
        <w:t>in</w:t>
      </w:r>
      <w:r w:rsidR="00623FEA" w:rsidRPr="00276E37">
        <w:rPr>
          <w:rFonts w:ascii="Times New Roman" w:hAnsi="Times New Roman"/>
          <w:color w:val="auto"/>
          <w:sz w:val="24"/>
          <w:szCs w:val="24"/>
          <w:lang w:val="tr-TR"/>
        </w:rPr>
        <w:t xml:space="preserve"> kaçınılmaz olarak </w:t>
      </w:r>
      <w:proofErr w:type="spellStart"/>
      <w:r w:rsidR="00623FEA" w:rsidRPr="00276E37">
        <w:rPr>
          <w:rFonts w:ascii="Times New Roman" w:hAnsi="Times New Roman"/>
          <w:color w:val="auto"/>
          <w:sz w:val="24"/>
          <w:szCs w:val="24"/>
          <w:lang w:val="tr-TR"/>
        </w:rPr>
        <w:t>Descartes'ı</w:t>
      </w:r>
      <w:proofErr w:type="spellEnd"/>
      <w:r w:rsidR="00623FEA" w:rsidRPr="00276E37">
        <w:rPr>
          <w:rFonts w:ascii="Times New Roman" w:hAnsi="Times New Roman"/>
          <w:color w:val="auto"/>
          <w:sz w:val="24"/>
          <w:szCs w:val="24"/>
          <w:lang w:val="tr-TR"/>
        </w:rPr>
        <w:t xml:space="preserve"> d</w:t>
      </w:r>
      <w:r w:rsidR="00E862BB">
        <w:rPr>
          <w:rFonts w:ascii="Times New Roman" w:hAnsi="Times New Roman"/>
          <w:color w:val="auto"/>
          <w:sz w:val="24"/>
          <w:szCs w:val="24"/>
          <w:lang w:val="tr-TR"/>
        </w:rPr>
        <w:t>ü</w:t>
      </w:r>
      <w:r w:rsidR="00623FEA" w:rsidRPr="00276E37">
        <w:rPr>
          <w:rFonts w:ascii="Times New Roman" w:hAnsi="Times New Roman"/>
          <w:color w:val="auto"/>
          <w:sz w:val="24"/>
          <w:szCs w:val="24"/>
          <w:lang w:val="tr-TR"/>
        </w:rPr>
        <w:t>alizme götüren nedenlerle çakıştığı da görülecektir.</w:t>
      </w:r>
    </w:p>
    <w:p w:rsidR="00F52B7B" w:rsidRPr="00276E37" w:rsidRDefault="00F52B7B" w:rsidP="006F3C72">
      <w:pPr>
        <w:pStyle w:val="Varsaylan"/>
        <w:spacing w:after="0" w:line="360" w:lineRule="auto"/>
        <w:jc w:val="both"/>
        <w:rPr>
          <w:rFonts w:ascii="Times New Roman" w:hAnsi="Times New Roman"/>
          <w:color w:val="auto"/>
          <w:sz w:val="24"/>
          <w:szCs w:val="24"/>
          <w:lang w:val="tr-TR"/>
        </w:rPr>
      </w:pPr>
    </w:p>
    <w:p w:rsidR="00F52B7B" w:rsidRPr="00276E37" w:rsidRDefault="00F52B7B" w:rsidP="00160C82">
      <w:pPr>
        <w:pStyle w:val="Varsaylan"/>
        <w:spacing w:after="0" w:line="360" w:lineRule="auto"/>
        <w:jc w:val="center"/>
        <w:rPr>
          <w:rFonts w:ascii="Times New Roman" w:hAnsi="Times New Roman"/>
          <w:b/>
          <w:bCs/>
          <w:color w:val="auto"/>
          <w:sz w:val="24"/>
          <w:szCs w:val="24"/>
          <w:lang w:val="tr-TR"/>
        </w:rPr>
      </w:pPr>
      <w:r w:rsidRPr="00276E37">
        <w:rPr>
          <w:rFonts w:ascii="Times New Roman" w:hAnsi="Times New Roman"/>
          <w:b/>
          <w:bCs/>
          <w:color w:val="auto"/>
          <w:sz w:val="24"/>
          <w:szCs w:val="24"/>
          <w:lang w:val="tr-TR"/>
        </w:rPr>
        <w:lastRenderedPageBreak/>
        <w:t>I</w:t>
      </w:r>
      <w:r w:rsidR="00C00E46" w:rsidRPr="00276E37">
        <w:rPr>
          <w:rFonts w:ascii="Times New Roman" w:hAnsi="Times New Roman"/>
          <w:b/>
          <w:bCs/>
          <w:color w:val="auto"/>
          <w:sz w:val="24"/>
          <w:szCs w:val="24"/>
          <w:lang w:val="tr-TR"/>
        </w:rPr>
        <w:t>V</w:t>
      </w:r>
      <w:r w:rsidR="00FC036E">
        <w:rPr>
          <w:rFonts w:ascii="Times New Roman" w:hAnsi="Times New Roman"/>
          <w:b/>
          <w:bCs/>
          <w:color w:val="auto"/>
          <w:sz w:val="24"/>
          <w:szCs w:val="24"/>
          <w:lang w:val="tr-TR"/>
        </w:rPr>
        <w:t xml:space="preserve"> – </w:t>
      </w:r>
      <w:r w:rsidR="00160C82">
        <w:rPr>
          <w:rFonts w:ascii="Times New Roman" w:hAnsi="Times New Roman"/>
          <w:b/>
          <w:bCs/>
          <w:color w:val="auto"/>
          <w:sz w:val="24"/>
          <w:szCs w:val="24"/>
          <w:lang w:val="tr-TR"/>
        </w:rPr>
        <w:t>Ne d</w:t>
      </w:r>
      <w:r w:rsidR="00FC036E">
        <w:rPr>
          <w:rFonts w:ascii="Times New Roman" w:hAnsi="Times New Roman"/>
          <w:b/>
          <w:bCs/>
          <w:color w:val="auto"/>
          <w:sz w:val="24"/>
          <w:szCs w:val="24"/>
          <w:lang w:val="tr-TR"/>
        </w:rPr>
        <w:t xml:space="preserve">in </w:t>
      </w:r>
      <w:r w:rsidR="00160C82">
        <w:rPr>
          <w:rFonts w:ascii="Times New Roman" w:hAnsi="Times New Roman"/>
          <w:b/>
          <w:bCs/>
          <w:color w:val="auto"/>
          <w:sz w:val="24"/>
          <w:szCs w:val="24"/>
          <w:lang w:val="tr-TR"/>
        </w:rPr>
        <w:t>yansın ne b</w:t>
      </w:r>
      <w:r w:rsidR="00FC036E">
        <w:rPr>
          <w:rFonts w:ascii="Times New Roman" w:hAnsi="Times New Roman"/>
          <w:b/>
          <w:bCs/>
          <w:color w:val="auto"/>
          <w:sz w:val="24"/>
          <w:szCs w:val="24"/>
          <w:lang w:val="tr-TR"/>
        </w:rPr>
        <w:t>ilim</w:t>
      </w:r>
    </w:p>
    <w:p w:rsidR="00CA7521" w:rsidRPr="00276E37" w:rsidRDefault="00623FEA" w:rsidP="005239C1">
      <w:pPr>
        <w:pStyle w:val="Varsaylan"/>
        <w:spacing w:after="0" w:line="360" w:lineRule="auto"/>
        <w:ind w:firstLine="851"/>
        <w:jc w:val="both"/>
        <w:rPr>
          <w:color w:val="auto"/>
          <w:lang w:val="tr-TR"/>
        </w:rPr>
      </w:pPr>
      <w:proofErr w:type="spellStart"/>
      <w:r w:rsidRPr="00276E37">
        <w:rPr>
          <w:rFonts w:ascii="Times New Roman" w:hAnsi="Times New Roman"/>
          <w:color w:val="auto"/>
          <w:sz w:val="24"/>
          <w:szCs w:val="24"/>
          <w:lang w:val="tr-TR"/>
        </w:rPr>
        <w:t>Descartes'ın</w:t>
      </w:r>
      <w:proofErr w:type="spellEnd"/>
      <w:r w:rsidRPr="00276E37">
        <w:rPr>
          <w:rFonts w:ascii="Times New Roman" w:hAnsi="Times New Roman"/>
          <w:color w:val="auto"/>
          <w:sz w:val="24"/>
          <w:szCs w:val="24"/>
          <w:lang w:val="tr-TR"/>
        </w:rPr>
        <w:t xml:space="preserve"> bu fikirlerinin nedenlerini iki kaynakta, dine ve bilime bakışında aramak uygun olabilir. </w:t>
      </w:r>
      <w:proofErr w:type="spellStart"/>
      <w:r w:rsidRPr="00276E37">
        <w:rPr>
          <w:rFonts w:ascii="Times New Roman" w:hAnsi="Times New Roman"/>
          <w:color w:val="auto"/>
          <w:sz w:val="24"/>
          <w:szCs w:val="24"/>
          <w:lang w:val="tr-TR"/>
        </w:rPr>
        <w:t>Descartes'ın</w:t>
      </w:r>
      <w:proofErr w:type="spellEnd"/>
      <w:r w:rsidRPr="00276E37">
        <w:rPr>
          <w:rFonts w:ascii="Times New Roman" w:hAnsi="Times New Roman"/>
          <w:color w:val="auto"/>
          <w:sz w:val="24"/>
          <w:szCs w:val="24"/>
          <w:lang w:val="tr-TR"/>
        </w:rPr>
        <w:t xml:space="preserve"> inançlı bir Hıristiyan olduğunu düşünmemiz için yazdığı eserlerden mektuplarına kadar çok sayıda kanıta sahibiz</w:t>
      </w:r>
      <w:r w:rsidR="00F52B7B" w:rsidRPr="00276E37">
        <w:rPr>
          <w:rStyle w:val="FootnoteReference"/>
          <w:rFonts w:ascii="Times New Roman" w:hAnsi="Times New Roman"/>
          <w:color w:val="auto"/>
          <w:sz w:val="24"/>
          <w:szCs w:val="24"/>
          <w:lang w:val="tr-TR"/>
        </w:rPr>
        <w:footnoteReference w:id="18"/>
      </w:r>
      <w:r w:rsidRPr="00276E37">
        <w:rPr>
          <w:rFonts w:ascii="Times New Roman" w:hAnsi="Times New Roman"/>
          <w:color w:val="auto"/>
          <w:sz w:val="24"/>
          <w:szCs w:val="24"/>
          <w:lang w:val="tr-TR"/>
        </w:rPr>
        <w:t xml:space="preserve">. </w:t>
      </w:r>
      <w:proofErr w:type="spellStart"/>
      <w:r w:rsidRPr="00276E37">
        <w:rPr>
          <w:rFonts w:ascii="Times New Roman" w:hAnsi="Times New Roman"/>
          <w:i/>
          <w:iCs/>
          <w:color w:val="auto"/>
          <w:sz w:val="24"/>
          <w:szCs w:val="24"/>
          <w:lang w:val="tr-TR"/>
        </w:rPr>
        <w:t>Meditasyonlar'</w:t>
      </w:r>
      <w:r w:rsidRPr="00276E37">
        <w:rPr>
          <w:rFonts w:ascii="Times New Roman" w:hAnsi="Times New Roman"/>
          <w:color w:val="auto"/>
          <w:sz w:val="24"/>
          <w:szCs w:val="24"/>
          <w:lang w:val="tr-TR"/>
        </w:rPr>
        <w:t>ın</w:t>
      </w:r>
      <w:proofErr w:type="spellEnd"/>
      <w:r w:rsidRPr="00276E37">
        <w:rPr>
          <w:rFonts w:ascii="Times New Roman" w:hAnsi="Times New Roman"/>
          <w:color w:val="auto"/>
          <w:sz w:val="24"/>
          <w:szCs w:val="24"/>
          <w:lang w:val="tr-TR"/>
        </w:rPr>
        <w:t xml:space="preserve"> ikinci basımı</w:t>
      </w:r>
      <w:r w:rsidR="00F679A3">
        <w:rPr>
          <w:rFonts w:ascii="Times New Roman" w:hAnsi="Times New Roman"/>
          <w:color w:val="auto"/>
          <w:sz w:val="24"/>
          <w:szCs w:val="24"/>
          <w:lang w:val="tr-TR"/>
        </w:rPr>
        <w:t xml:space="preserve"> öncesinde </w:t>
      </w:r>
      <w:proofErr w:type="spellStart"/>
      <w:r w:rsidRPr="00276E37">
        <w:rPr>
          <w:rFonts w:ascii="Times New Roman" w:hAnsi="Times New Roman"/>
          <w:color w:val="auto"/>
          <w:sz w:val="24"/>
          <w:szCs w:val="24"/>
          <w:lang w:val="tr-TR"/>
        </w:rPr>
        <w:t>Mersenne'in</w:t>
      </w:r>
      <w:proofErr w:type="spellEnd"/>
      <w:r w:rsidRPr="00276E37">
        <w:rPr>
          <w:rFonts w:ascii="Times New Roman" w:hAnsi="Times New Roman"/>
          <w:color w:val="auto"/>
          <w:sz w:val="24"/>
          <w:szCs w:val="24"/>
          <w:lang w:val="tr-TR"/>
        </w:rPr>
        <w:t xml:space="preserve"> </w:t>
      </w:r>
      <w:r w:rsidR="00675EC8">
        <w:rPr>
          <w:rFonts w:ascii="Times New Roman" w:hAnsi="Times New Roman"/>
          <w:color w:val="auto"/>
          <w:sz w:val="24"/>
          <w:szCs w:val="24"/>
          <w:lang w:val="tr-TR"/>
        </w:rPr>
        <w:t xml:space="preserve">önerdiği, </w:t>
      </w:r>
      <w:r w:rsidRPr="00276E37">
        <w:rPr>
          <w:rFonts w:ascii="Times New Roman" w:hAnsi="Times New Roman"/>
          <w:color w:val="auto"/>
          <w:sz w:val="24"/>
          <w:szCs w:val="24"/>
          <w:lang w:val="tr-TR"/>
        </w:rPr>
        <w:t>tanrının varlığ</w:t>
      </w:r>
      <w:r w:rsidR="00675EC8">
        <w:rPr>
          <w:rFonts w:ascii="Times New Roman" w:hAnsi="Times New Roman"/>
          <w:color w:val="auto"/>
          <w:sz w:val="24"/>
          <w:szCs w:val="24"/>
          <w:lang w:val="tr-TR"/>
        </w:rPr>
        <w:t>ı ve ruhun ölümsüzlüğü kanıtıyla</w:t>
      </w:r>
      <w:r w:rsidRPr="00276E37">
        <w:rPr>
          <w:rFonts w:ascii="Times New Roman" w:hAnsi="Times New Roman"/>
          <w:color w:val="auto"/>
          <w:sz w:val="24"/>
          <w:szCs w:val="24"/>
          <w:lang w:val="tr-TR"/>
        </w:rPr>
        <w:t xml:space="preserve"> ilgili </w:t>
      </w:r>
      <w:r w:rsidR="00276E37" w:rsidRPr="00276E37">
        <w:rPr>
          <w:rFonts w:ascii="Times New Roman" w:hAnsi="Times New Roman"/>
          <w:color w:val="auto"/>
          <w:sz w:val="24"/>
          <w:szCs w:val="24"/>
          <w:lang w:val="tr-TR"/>
        </w:rPr>
        <w:t>ek</w:t>
      </w:r>
      <w:r w:rsidR="00675EC8">
        <w:rPr>
          <w:rFonts w:ascii="Times New Roman" w:hAnsi="Times New Roman"/>
          <w:color w:val="auto"/>
          <w:sz w:val="24"/>
          <w:szCs w:val="24"/>
          <w:lang w:val="tr-TR"/>
        </w:rPr>
        <w:t xml:space="preserve"> yapması fikrine,</w:t>
      </w:r>
      <w:r w:rsidRPr="00276E37">
        <w:rPr>
          <w:rFonts w:ascii="Times New Roman" w:hAnsi="Times New Roman"/>
          <w:color w:val="auto"/>
          <w:sz w:val="24"/>
          <w:szCs w:val="24"/>
          <w:lang w:val="tr-TR"/>
        </w:rPr>
        <w:t xml:space="preserve"> aklın sınırlarını ve inancın onu tamamlaması gerektiğini zaten yazdığı şeklinde yanıt vermişti</w:t>
      </w:r>
      <w:r w:rsidR="00F52B7B" w:rsidRPr="00276E37">
        <w:rPr>
          <w:rStyle w:val="FootnoteReference"/>
          <w:rFonts w:ascii="Times New Roman" w:hAnsi="Times New Roman"/>
          <w:color w:val="auto"/>
          <w:sz w:val="24"/>
          <w:szCs w:val="24"/>
          <w:lang w:val="tr-TR"/>
        </w:rPr>
        <w:footnoteReference w:id="19"/>
      </w:r>
      <w:r w:rsidRPr="00276E37">
        <w:rPr>
          <w:rFonts w:ascii="Times New Roman" w:hAnsi="Times New Roman"/>
          <w:color w:val="auto"/>
          <w:sz w:val="24"/>
          <w:szCs w:val="24"/>
          <w:lang w:val="tr-TR"/>
        </w:rPr>
        <w:t>. Kaldı ki felsefesinin işlerliğini tamamen tanrının v</w:t>
      </w:r>
      <w:r w:rsidR="00F52B7B" w:rsidRPr="00276E37">
        <w:rPr>
          <w:rFonts w:ascii="Times New Roman" w:hAnsi="Times New Roman"/>
          <w:color w:val="auto"/>
          <w:sz w:val="24"/>
          <w:szCs w:val="24"/>
          <w:lang w:val="tr-TR"/>
        </w:rPr>
        <w:t>arlığına ve bizi aldatmayacağı varsayımına bağlamıştı</w:t>
      </w:r>
      <w:r w:rsidR="00B50994">
        <w:rPr>
          <w:rFonts w:ascii="Times New Roman" w:hAnsi="Times New Roman"/>
          <w:color w:val="auto"/>
          <w:sz w:val="24"/>
          <w:szCs w:val="24"/>
          <w:lang w:val="tr-TR"/>
        </w:rPr>
        <w:t xml:space="preserve">. </w:t>
      </w:r>
      <w:r w:rsidR="00F52B7B" w:rsidRPr="00276E37">
        <w:rPr>
          <w:rFonts w:ascii="Times New Roman" w:hAnsi="Times New Roman"/>
          <w:color w:val="auto"/>
          <w:sz w:val="24"/>
          <w:szCs w:val="24"/>
          <w:lang w:val="tr-TR"/>
        </w:rPr>
        <w:t xml:space="preserve">Yukarıda da bahsettiğim gibi, </w:t>
      </w:r>
      <w:r w:rsidRPr="00276E37">
        <w:rPr>
          <w:rFonts w:ascii="Times New Roman" w:hAnsi="Times New Roman"/>
          <w:color w:val="auto"/>
          <w:sz w:val="24"/>
          <w:szCs w:val="24"/>
          <w:lang w:val="tr-TR"/>
        </w:rPr>
        <w:t xml:space="preserve">Descartes felsefesinde bilim ve tanrı </w:t>
      </w:r>
      <w:r w:rsidR="00F52B7B" w:rsidRPr="00276E37">
        <w:rPr>
          <w:rFonts w:ascii="Times New Roman" w:hAnsi="Times New Roman"/>
          <w:color w:val="auto"/>
          <w:sz w:val="24"/>
          <w:szCs w:val="24"/>
          <w:lang w:val="tr-TR"/>
        </w:rPr>
        <w:t xml:space="preserve">kanıtı </w:t>
      </w:r>
      <w:r w:rsidRPr="00276E37">
        <w:rPr>
          <w:rFonts w:ascii="Times New Roman" w:hAnsi="Times New Roman"/>
          <w:color w:val="auto"/>
          <w:sz w:val="24"/>
          <w:szCs w:val="24"/>
          <w:lang w:val="tr-TR"/>
        </w:rPr>
        <w:t>yan yana ilerl</w:t>
      </w:r>
      <w:r w:rsidR="005239C1">
        <w:rPr>
          <w:rFonts w:ascii="Times New Roman" w:hAnsi="Times New Roman"/>
          <w:color w:val="auto"/>
          <w:sz w:val="24"/>
          <w:szCs w:val="24"/>
          <w:lang w:val="tr-TR"/>
        </w:rPr>
        <w:t>iyordu</w:t>
      </w:r>
      <w:r w:rsidRPr="00276E37">
        <w:rPr>
          <w:rFonts w:ascii="Times New Roman" w:hAnsi="Times New Roman"/>
          <w:color w:val="auto"/>
          <w:sz w:val="24"/>
          <w:szCs w:val="24"/>
          <w:lang w:val="tr-TR"/>
        </w:rPr>
        <w:t xml:space="preserve">. </w:t>
      </w:r>
      <w:r w:rsidR="00F52B7B" w:rsidRPr="00276E37">
        <w:rPr>
          <w:rFonts w:ascii="Times New Roman" w:hAnsi="Times New Roman"/>
          <w:color w:val="auto"/>
          <w:sz w:val="24"/>
          <w:szCs w:val="24"/>
          <w:lang w:val="tr-TR"/>
        </w:rPr>
        <w:t>D</w:t>
      </w:r>
      <w:r w:rsidR="00B50994">
        <w:rPr>
          <w:rFonts w:ascii="Times New Roman" w:hAnsi="Times New Roman"/>
          <w:color w:val="auto"/>
          <w:sz w:val="24"/>
          <w:szCs w:val="24"/>
          <w:lang w:val="tr-TR"/>
        </w:rPr>
        <w:t>ü</w:t>
      </w:r>
      <w:r w:rsidR="00F52B7B" w:rsidRPr="00276E37">
        <w:rPr>
          <w:rFonts w:ascii="Times New Roman" w:hAnsi="Times New Roman"/>
          <w:color w:val="auto"/>
          <w:sz w:val="24"/>
          <w:szCs w:val="24"/>
          <w:lang w:val="tr-TR"/>
        </w:rPr>
        <w:t>alizm h</w:t>
      </w:r>
      <w:r w:rsidRPr="00276E37">
        <w:rPr>
          <w:rFonts w:ascii="Times New Roman" w:hAnsi="Times New Roman"/>
          <w:color w:val="auto"/>
          <w:sz w:val="24"/>
          <w:szCs w:val="24"/>
          <w:lang w:val="tr-TR"/>
        </w:rPr>
        <w:t xml:space="preserve">em tanrının varlığının kanıtı hem de dinin pek de olumlu bakmadığı bilimsel gelişmelerin önünün açılması için son derece etkili bir felsefi görüştür; hem dinin alanını dine bırakır hem de geri kalan bütün alanı dinsel otoritenin sultasından kurtararak bilimin konusu haline getirir. </w:t>
      </w:r>
    </w:p>
    <w:p w:rsidR="00CA63A6" w:rsidRPr="00276E37" w:rsidRDefault="00623FEA" w:rsidP="006F3C72">
      <w:pPr>
        <w:pStyle w:val="Varsaylan"/>
        <w:spacing w:after="0" w:line="360" w:lineRule="auto"/>
        <w:ind w:firstLine="851"/>
        <w:jc w:val="both"/>
        <w:rPr>
          <w:rFonts w:ascii="Times New Roman" w:hAnsi="Times New Roman"/>
          <w:color w:val="auto"/>
          <w:sz w:val="24"/>
          <w:szCs w:val="24"/>
          <w:lang w:val="tr-TR"/>
        </w:rPr>
      </w:pPr>
      <w:r w:rsidRPr="00276E37">
        <w:rPr>
          <w:rFonts w:ascii="Times New Roman" w:hAnsi="Times New Roman"/>
          <w:color w:val="auto"/>
          <w:sz w:val="24"/>
          <w:szCs w:val="24"/>
          <w:lang w:val="tr-TR"/>
        </w:rPr>
        <w:t xml:space="preserve">İnsan bilince sahiptir ama hayvan sahip değildir; bu Hıristiyan Descartes için son derece önemlidir. Tanrıyı yadsıyanların argümanlarına karşı </w:t>
      </w:r>
      <w:proofErr w:type="spellStart"/>
      <w:r w:rsidRPr="00276E37">
        <w:rPr>
          <w:rFonts w:ascii="Times New Roman" w:hAnsi="Times New Roman"/>
          <w:color w:val="auto"/>
          <w:sz w:val="24"/>
          <w:szCs w:val="24"/>
          <w:lang w:val="tr-TR"/>
        </w:rPr>
        <w:t>Söylem</w:t>
      </w:r>
      <w:r w:rsidR="00B06381" w:rsidRPr="00276E37">
        <w:rPr>
          <w:rFonts w:ascii="Times New Roman" w:hAnsi="Times New Roman"/>
          <w:color w:val="auto"/>
          <w:sz w:val="24"/>
          <w:szCs w:val="24"/>
          <w:lang w:val="tr-TR"/>
        </w:rPr>
        <w:t>’de</w:t>
      </w:r>
      <w:proofErr w:type="spellEnd"/>
      <w:r w:rsidR="00276E37" w:rsidRPr="00276E37">
        <w:rPr>
          <w:rFonts w:ascii="Times New Roman" w:hAnsi="Times New Roman"/>
          <w:color w:val="auto"/>
          <w:sz w:val="24"/>
          <w:szCs w:val="24"/>
          <w:lang w:val="tr-TR"/>
        </w:rPr>
        <w:t xml:space="preserve"> dile getirdiği gibi,</w:t>
      </w:r>
      <w:r w:rsidRPr="00276E37">
        <w:rPr>
          <w:rFonts w:ascii="Times New Roman" w:hAnsi="Times New Roman"/>
          <w:color w:val="auto"/>
          <w:sz w:val="24"/>
          <w:szCs w:val="24"/>
          <w:lang w:val="tr-TR"/>
        </w:rPr>
        <w:t xml:space="preserve"> sinekler ve karıncalar gibi, kendisinden korkacağımız ya da umut edeceğimiz hiçbir şeyin olmadığını imgelemekten daha etkili başka hiçbir yanılgı yoktur</w:t>
      </w:r>
      <w:r w:rsidR="00B06381" w:rsidRPr="00276E37">
        <w:rPr>
          <w:rStyle w:val="FootnoteReference"/>
          <w:rFonts w:ascii="Times New Roman" w:hAnsi="Times New Roman"/>
          <w:color w:val="auto"/>
          <w:sz w:val="24"/>
          <w:szCs w:val="24"/>
          <w:lang w:val="tr-TR"/>
        </w:rPr>
        <w:footnoteReference w:id="20"/>
      </w:r>
      <w:r w:rsidRPr="00276E37">
        <w:rPr>
          <w:rFonts w:ascii="Times New Roman" w:hAnsi="Times New Roman"/>
          <w:color w:val="auto"/>
          <w:sz w:val="24"/>
          <w:szCs w:val="24"/>
          <w:lang w:val="tr-TR"/>
        </w:rPr>
        <w:t>. İnsan ruhu ölümsüzdür, ama hayvanlar canlılıklarının sonunda tamamen yok olacaklardır. Aksi halde, hayvanlar da insan gibi olsaydı hepsine ait cennet ve cehennemler olacak ve hatta belki de aynı cennet ve cehennem bütün türler için olacaktı. Farklılık dinsel metinler</w:t>
      </w:r>
      <w:r w:rsidR="00B06381" w:rsidRPr="00276E37">
        <w:rPr>
          <w:rFonts w:ascii="Times New Roman" w:hAnsi="Times New Roman"/>
          <w:color w:val="auto"/>
          <w:sz w:val="24"/>
          <w:szCs w:val="24"/>
          <w:lang w:val="tr-TR"/>
        </w:rPr>
        <w:t xml:space="preserve">in savlarını geçerli kılar </w:t>
      </w:r>
      <w:r w:rsidRPr="00276E37">
        <w:rPr>
          <w:rFonts w:ascii="Times New Roman" w:hAnsi="Times New Roman"/>
          <w:color w:val="auto"/>
          <w:sz w:val="24"/>
          <w:szCs w:val="24"/>
          <w:lang w:val="tr-TR"/>
        </w:rPr>
        <w:t xml:space="preserve">ve tanrının insanı özel olarak kendi suretinde yarattığına, kendi ruhundan ruh üflediğine kanıt teşkil eder. </w:t>
      </w:r>
      <w:r w:rsidR="00B06381" w:rsidRPr="00276E37">
        <w:rPr>
          <w:rFonts w:ascii="Times New Roman" w:hAnsi="Times New Roman"/>
          <w:color w:val="auto"/>
          <w:sz w:val="24"/>
          <w:szCs w:val="24"/>
          <w:lang w:val="tr-TR"/>
        </w:rPr>
        <w:t xml:space="preserve">Her şeyin yanı sıra </w:t>
      </w:r>
      <w:proofErr w:type="spellStart"/>
      <w:r w:rsidR="00B06381" w:rsidRPr="00276E37">
        <w:rPr>
          <w:rFonts w:ascii="Times New Roman" w:hAnsi="Times New Roman"/>
          <w:color w:val="auto"/>
          <w:sz w:val="24"/>
          <w:szCs w:val="24"/>
          <w:lang w:val="tr-TR"/>
        </w:rPr>
        <w:t>kozalaksı</w:t>
      </w:r>
      <w:proofErr w:type="spellEnd"/>
      <w:r w:rsidR="00B06381" w:rsidRPr="00276E37">
        <w:rPr>
          <w:rFonts w:ascii="Times New Roman" w:hAnsi="Times New Roman"/>
          <w:color w:val="auto"/>
          <w:sz w:val="24"/>
          <w:szCs w:val="24"/>
          <w:lang w:val="tr-TR"/>
        </w:rPr>
        <w:t xml:space="preserve"> bez örneğinden de gördüğümüz üzere h</w:t>
      </w:r>
      <w:r w:rsidRPr="00276E37">
        <w:rPr>
          <w:rFonts w:ascii="Times New Roman" w:hAnsi="Times New Roman"/>
          <w:color w:val="auto"/>
          <w:sz w:val="24"/>
          <w:szCs w:val="24"/>
          <w:lang w:val="tr-TR"/>
        </w:rPr>
        <w:t xml:space="preserve">ayvanların da aynı hamurdan yoğrulmuş olmaları mühim değildir, ancak </w:t>
      </w:r>
      <w:r w:rsidR="00B06381" w:rsidRPr="00276E37">
        <w:rPr>
          <w:rFonts w:ascii="Times New Roman" w:hAnsi="Times New Roman"/>
          <w:color w:val="auto"/>
          <w:sz w:val="24"/>
          <w:szCs w:val="24"/>
          <w:lang w:val="tr-TR"/>
        </w:rPr>
        <w:t xml:space="preserve">hayvana da ruh verilmiş olması </w:t>
      </w:r>
      <w:r w:rsidRPr="00276E37">
        <w:rPr>
          <w:rFonts w:ascii="Times New Roman" w:hAnsi="Times New Roman"/>
          <w:color w:val="auto"/>
          <w:sz w:val="24"/>
          <w:szCs w:val="24"/>
          <w:lang w:val="tr-TR"/>
        </w:rPr>
        <w:t xml:space="preserve">hayvanı insanın katına çıkarır ki bu dine sövgü anlamına gelecektir. </w:t>
      </w:r>
      <w:proofErr w:type="spellStart"/>
      <w:r w:rsidRPr="00276E37">
        <w:rPr>
          <w:rFonts w:ascii="Times New Roman" w:hAnsi="Times New Roman"/>
          <w:color w:val="auto"/>
          <w:sz w:val="24"/>
          <w:szCs w:val="24"/>
          <w:lang w:val="tr-TR"/>
        </w:rPr>
        <w:t>Descartes'ın</w:t>
      </w:r>
      <w:proofErr w:type="spellEnd"/>
      <w:r w:rsidRPr="00276E37">
        <w:rPr>
          <w:rFonts w:ascii="Times New Roman" w:hAnsi="Times New Roman"/>
          <w:color w:val="auto"/>
          <w:sz w:val="24"/>
          <w:szCs w:val="24"/>
          <w:lang w:val="tr-TR"/>
        </w:rPr>
        <w:t xml:space="preserve"> bu tür bir yönü olduğu açıktır; ruhun ölümsüzlüğüne ve tanrıya inanır, inançlı bir </w:t>
      </w:r>
      <w:proofErr w:type="spellStart"/>
      <w:r w:rsidR="00B06381" w:rsidRPr="00276E37">
        <w:rPr>
          <w:rFonts w:ascii="Times New Roman" w:hAnsi="Times New Roman"/>
          <w:color w:val="auto"/>
          <w:sz w:val="24"/>
          <w:szCs w:val="24"/>
          <w:lang w:val="tr-TR"/>
        </w:rPr>
        <w:t>H</w:t>
      </w:r>
      <w:r w:rsidRPr="00276E37">
        <w:rPr>
          <w:rFonts w:ascii="Times New Roman" w:hAnsi="Times New Roman"/>
          <w:color w:val="auto"/>
          <w:sz w:val="24"/>
          <w:szCs w:val="24"/>
          <w:lang w:val="tr-TR"/>
        </w:rPr>
        <w:t>ıristiyandır</w:t>
      </w:r>
      <w:proofErr w:type="spellEnd"/>
      <w:r w:rsidRPr="00276E37">
        <w:rPr>
          <w:rFonts w:ascii="Times New Roman" w:hAnsi="Times New Roman"/>
          <w:color w:val="auto"/>
          <w:sz w:val="24"/>
          <w:szCs w:val="24"/>
          <w:lang w:val="tr-TR"/>
        </w:rPr>
        <w:t xml:space="preserve">. </w:t>
      </w:r>
      <w:proofErr w:type="spellStart"/>
      <w:r w:rsidR="00B06381" w:rsidRPr="00276E37">
        <w:rPr>
          <w:rFonts w:ascii="Times New Roman" w:hAnsi="Times New Roman"/>
          <w:color w:val="auto"/>
          <w:sz w:val="24"/>
          <w:szCs w:val="24"/>
          <w:lang w:val="tr-TR"/>
        </w:rPr>
        <w:t>Reneri’ye</w:t>
      </w:r>
      <w:proofErr w:type="spellEnd"/>
      <w:r w:rsidR="00B06381" w:rsidRPr="00276E37">
        <w:rPr>
          <w:rFonts w:ascii="Times New Roman" w:hAnsi="Times New Roman"/>
          <w:color w:val="auto"/>
          <w:sz w:val="24"/>
          <w:szCs w:val="24"/>
          <w:lang w:val="tr-TR"/>
        </w:rPr>
        <w:t xml:space="preserve"> yazdığı Nisan ya da Mayıs 1638 tarihli mektupta, </w:t>
      </w:r>
      <w:r w:rsidRPr="00276E37">
        <w:rPr>
          <w:rFonts w:ascii="Times New Roman" w:hAnsi="Times New Roman"/>
          <w:color w:val="auto"/>
          <w:sz w:val="24"/>
          <w:szCs w:val="24"/>
          <w:lang w:val="tr-TR"/>
        </w:rPr>
        <w:t>“</w:t>
      </w:r>
      <w:r w:rsidR="00B06381" w:rsidRPr="00276E37">
        <w:rPr>
          <w:rFonts w:ascii="Times New Roman" w:hAnsi="Times New Roman"/>
          <w:color w:val="auto"/>
          <w:sz w:val="24"/>
          <w:szCs w:val="24"/>
          <w:lang w:val="tr-TR"/>
        </w:rPr>
        <w:t>Ruhun bedenden tamamen ayrı bir töz olduğunu göstermeye çalıştım</w:t>
      </w:r>
      <w:r w:rsidRPr="00276E37">
        <w:rPr>
          <w:rFonts w:ascii="Times New Roman" w:hAnsi="Times New Roman"/>
          <w:color w:val="auto"/>
          <w:sz w:val="24"/>
          <w:szCs w:val="24"/>
          <w:lang w:val="tr-TR"/>
        </w:rPr>
        <w:t xml:space="preserve">. </w:t>
      </w:r>
      <w:r w:rsidR="00B06381" w:rsidRPr="00276E37">
        <w:rPr>
          <w:rFonts w:ascii="Times New Roman" w:hAnsi="Times New Roman"/>
          <w:color w:val="auto"/>
          <w:sz w:val="24"/>
          <w:szCs w:val="24"/>
          <w:lang w:val="tr-TR"/>
        </w:rPr>
        <w:t>Bunun, her şeyi yaratanın tanrı olduğuna inanan insanlarla tartışırken, onları ruhun da zorunlu olarak onun tarafından yaratıldığını kabul etmeye zorlamaya yeterli olacağına inanıyorum</w:t>
      </w:r>
      <w:r w:rsidR="00B06381" w:rsidRPr="00276E37">
        <w:rPr>
          <w:rStyle w:val="FootnoteReference"/>
          <w:rFonts w:ascii="Times New Roman" w:hAnsi="Times New Roman"/>
          <w:color w:val="auto"/>
          <w:sz w:val="24"/>
          <w:szCs w:val="24"/>
          <w:lang w:val="tr-TR"/>
        </w:rPr>
        <w:footnoteReference w:id="21"/>
      </w:r>
      <w:r w:rsidR="00276E37" w:rsidRPr="00276E37">
        <w:rPr>
          <w:rFonts w:ascii="Times New Roman" w:hAnsi="Times New Roman"/>
          <w:color w:val="auto"/>
          <w:sz w:val="24"/>
          <w:szCs w:val="24"/>
          <w:lang w:val="tr-TR"/>
        </w:rPr>
        <w:t>” ifadelerini kullanır</w:t>
      </w:r>
      <w:r w:rsidR="00B06381" w:rsidRPr="00276E37">
        <w:rPr>
          <w:rFonts w:ascii="Times New Roman" w:hAnsi="Times New Roman"/>
          <w:color w:val="auto"/>
          <w:sz w:val="24"/>
          <w:szCs w:val="24"/>
          <w:lang w:val="tr-TR"/>
        </w:rPr>
        <w:t xml:space="preserve">. </w:t>
      </w:r>
      <w:proofErr w:type="spellStart"/>
      <w:r w:rsidR="00B06381" w:rsidRPr="00276E37">
        <w:rPr>
          <w:rFonts w:ascii="Times New Roman" w:hAnsi="Times New Roman"/>
          <w:color w:val="auto"/>
          <w:sz w:val="24"/>
          <w:szCs w:val="24"/>
          <w:lang w:val="tr-TR"/>
        </w:rPr>
        <w:t>Plempius’a</w:t>
      </w:r>
      <w:proofErr w:type="spellEnd"/>
      <w:r w:rsidR="00B06381" w:rsidRPr="00276E37">
        <w:rPr>
          <w:rFonts w:ascii="Times New Roman" w:hAnsi="Times New Roman"/>
          <w:color w:val="auto"/>
          <w:sz w:val="24"/>
          <w:szCs w:val="24"/>
          <w:lang w:val="tr-TR"/>
        </w:rPr>
        <w:t xml:space="preserve"> 3 Ekim 1637 tarihli mektubunda ise, </w:t>
      </w:r>
      <w:r w:rsidR="004934D2" w:rsidRPr="00276E37">
        <w:rPr>
          <w:rFonts w:ascii="Times New Roman" w:hAnsi="Times New Roman"/>
          <w:color w:val="auto"/>
          <w:sz w:val="24"/>
          <w:szCs w:val="24"/>
          <w:lang w:val="tr-TR"/>
        </w:rPr>
        <w:t xml:space="preserve">“hayvanlara kan, ısı ve </w:t>
      </w:r>
      <w:r w:rsidR="004934D2" w:rsidRPr="00276E37">
        <w:rPr>
          <w:rFonts w:ascii="Times New Roman" w:hAnsi="Times New Roman"/>
          <w:color w:val="auto"/>
          <w:sz w:val="24"/>
          <w:szCs w:val="24"/>
          <w:lang w:val="tr-TR"/>
        </w:rPr>
        <w:lastRenderedPageBreak/>
        <w:t xml:space="preserve">özsulardan farklı </w:t>
      </w:r>
      <w:proofErr w:type="spellStart"/>
      <w:r w:rsidR="004934D2" w:rsidRPr="00276E37">
        <w:rPr>
          <w:rFonts w:ascii="Times New Roman" w:hAnsi="Times New Roman"/>
          <w:color w:val="auto"/>
          <w:sz w:val="24"/>
          <w:szCs w:val="24"/>
          <w:lang w:val="tr-TR"/>
        </w:rPr>
        <w:t>tözsel</w:t>
      </w:r>
      <w:proofErr w:type="spellEnd"/>
      <w:r w:rsidR="004934D2" w:rsidRPr="00276E37">
        <w:rPr>
          <w:rFonts w:ascii="Times New Roman" w:hAnsi="Times New Roman"/>
          <w:color w:val="auto"/>
          <w:sz w:val="24"/>
          <w:szCs w:val="24"/>
          <w:lang w:val="tr-TR"/>
        </w:rPr>
        <w:t xml:space="preserve"> bir ruh atfedenlerin </w:t>
      </w:r>
      <w:proofErr w:type="spellStart"/>
      <w:r w:rsidR="004934D2" w:rsidRPr="00276E37">
        <w:rPr>
          <w:rFonts w:ascii="Times New Roman" w:hAnsi="Times New Roman"/>
          <w:color w:val="auto"/>
          <w:sz w:val="24"/>
          <w:szCs w:val="24"/>
          <w:lang w:val="tr-TR"/>
        </w:rPr>
        <w:t>Leviticus</w:t>
      </w:r>
      <w:proofErr w:type="spellEnd"/>
      <w:r w:rsidR="004934D2" w:rsidRPr="00276E37">
        <w:rPr>
          <w:rFonts w:ascii="Times New Roman" w:hAnsi="Times New Roman"/>
          <w:color w:val="auto"/>
          <w:sz w:val="24"/>
          <w:szCs w:val="24"/>
          <w:lang w:val="tr-TR"/>
        </w:rPr>
        <w:t xml:space="preserve"> </w:t>
      </w:r>
      <w:proofErr w:type="gramStart"/>
      <w:r w:rsidR="004934D2" w:rsidRPr="00276E37">
        <w:rPr>
          <w:rFonts w:ascii="Times New Roman" w:hAnsi="Times New Roman"/>
          <w:color w:val="auto"/>
          <w:sz w:val="24"/>
          <w:szCs w:val="24"/>
          <w:lang w:val="tr-TR"/>
        </w:rPr>
        <w:t>17:14’te</w:t>
      </w:r>
      <w:proofErr w:type="gramEnd"/>
      <w:r w:rsidR="004934D2" w:rsidRPr="00276E37">
        <w:rPr>
          <w:rFonts w:ascii="Times New Roman" w:hAnsi="Times New Roman"/>
          <w:color w:val="auto"/>
          <w:sz w:val="24"/>
          <w:szCs w:val="24"/>
          <w:lang w:val="tr-TR"/>
        </w:rPr>
        <w:t xml:space="preserve"> (…) ve </w:t>
      </w:r>
      <w:proofErr w:type="spellStart"/>
      <w:r w:rsidR="004934D2" w:rsidRPr="00276E37">
        <w:rPr>
          <w:rFonts w:ascii="Times New Roman" w:hAnsi="Times New Roman"/>
          <w:color w:val="auto"/>
          <w:sz w:val="24"/>
          <w:szCs w:val="24"/>
          <w:lang w:val="tr-TR"/>
        </w:rPr>
        <w:t>Deuteronomy</w:t>
      </w:r>
      <w:proofErr w:type="spellEnd"/>
      <w:r w:rsidR="004934D2" w:rsidRPr="00276E37">
        <w:rPr>
          <w:rFonts w:ascii="Times New Roman" w:hAnsi="Times New Roman"/>
          <w:color w:val="auto"/>
          <w:sz w:val="24"/>
          <w:szCs w:val="24"/>
          <w:lang w:val="tr-TR"/>
        </w:rPr>
        <w:t xml:space="preserve"> 12:23’te yazanlara nasıl yanıt vereceklerini </w:t>
      </w:r>
      <w:r w:rsidR="00276E37" w:rsidRPr="00276E37">
        <w:rPr>
          <w:rFonts w:ascii="Times New Roman" w:hAnsi="Times New Roman"/>
          <w:color w:val="auto"/>
          <w:sz w:val="24"/>
          <w:szCs w:val="24"/>
          <w:lang w:val="tr-TR"/>
        </w:rPr>
        <w:t>anlayamıyorum</w:t>
      </w:r>
      <w:r w:rsidR="004934D2" w:rsidRPr="00276E37">
        <w:rPr>
          <w:rStyle w:val="FootnoteReference"/>
          <w:rFonts w:ascii="Times New Roman" w:hAnsi="Times New Roman"/>
          <w:color w:val="auto"/>
          <w:sz w:val="24"/>
          <w:szCs w:val="24"/>
          <w:lang w:val="tr-TR"/>
        </w:rPr>
        <w:footnoteReference w:id="22"/>
      </w:r>
      <w:r w:rsidR="004934D2" w:rsidRPr="00276E37">
        <w:rPr>
          <w:rFonts w:ascii="Times New Roman" w:hAnsi="Times New Roman"/>
          <w:color w:val="auto"/>
          <w:sz w:val="24"/>
          <w:szCs w:val="24"/>
          <w:lang w:val="tr-TR"/>
        </w:rPr>
        <w:t>,” der.</w:t>
      </w:r>
    </w:p>
    <w:p w:rsidR="00C00E46" w:rsidRPr="00276E37" w:rsidRDefault="00623FEA" w:rsidP="006F3C72">
      <w:pPr>
        <w:pStyle w:val="Varsaylan"/>
        <w:spacing w:after="0" w:line="360" w:lineRule="auto"/>
        <w:ind w:firstLine="851"/>
        <w:jc w:val="both"/>
        <w:rPr>
          <w:rFonts w:asciiTheme="majorBidi" w:eastAsiaTheme="minorEastAsia" w:hAnsiTheme="majorBidi" w:cstheme="majorBidi"/>
          <w:color w:val="auto"/>
          <w:sz w:val="24"/>
          <w:szCs w:val="24"/>
          <w:lang w:val="tr-TR"/>
        </w:rPr>
      </w:pPr>
      <w:proofErr w:type="spellStart"/>
      <w:r w:rsidRPr="00276E37">
        <w:rPr>
          <w:rFonts w:ascii="Times New Roman" w:hAnsi="Times New Roman"/>
          <w:color w:val="auto"/>
          <w:sz w:val="24"/>
          <w:szCs w:val="24"/>
          <w:lang w:val="tr-TR"/>
        </w:rPr>
        <w:t>Descartes'ın</w:t>
      </w:r>
      <w:proofErr w:type="spellEnd"/>
      <w:r w:rsidRPr="00276E37">
        <w:rPr>
          <w:rFonts w:ascii="Times New Roman" w:hAnsi="Times New Roman"/>
          <w:color w:val="auto"/>
          <w:sz w:val="24"/>
          <w:szCs w:val="24"/>
          <w:lang w:val="tr-TR"/>
        </w:rPr>
        <w:t xml:space="preserve"> tek amacı dinsel olmayabilir. </w:t>
      </w:r>
      <w:r w:rsidR="004934D2" w:rsidRPr="00276E37">
        <w:rPr>
          <w:rFonts w:ascii="Times New Roman" w:hAnsi="Times New Roman"/>
          <w:color w:val="auto"/>
          <w:sz w:val="24"/>
          <w:szCs w:val="24"/>
          <w:lang w:val="tr-TR"/>
        </w:rPr>
        <w:t xml:space="preserve">Daha önce de belirttiğimiz gibi, ateistlere karşı tanrının varlığının savunulmasıyla bilimin önünün açılması </w:t>
      </w:r>
      <w:proofErr w:type="spellStart"/>
      <w:r w:rsidR="004934D2" w:rsidRPr="00276E37">
        <w:rPr>
          <w:rFonts w:ascii="Times New Roman" w:hAnsi="Times New Roman"/>
          <w:color w:val="auto"/>
          <w:sz w:val="24"/>
          <w:szCs w:val="24"/>
          <w:lang w:val="tr-TR"/>
        </w:rPr>
        <w:t>Descartes’ta</w:t>
      </w:r>
      <w:proofErr w:type="spellEnd"/>
      <w:r w:rsidR="004934D2" w:rsidRPr="00276E37">
        <w:rPr>
          <w:rFonts w:ascii="Times New Roman" w:hAnsi="Times New Roman"/>
          <w:color w:val="auto"/>
          <w:sz w:val="24"/>
          <w:szCs w:val="24"/>
          <w:lang w:val="tr-TR"/>
        </w:rPr>
        <w:t xml:space="preserve"> yan yana ilerleyen iki motivasyon kaynağıdır. Hayvanlara ruh atfedilmesi halinde yalnızca dinsel metinlerle çelişkiye düşülmekle kalmayacak, aynı zamanda insanla aynı ruha sahip canlıların yaratacağı etik kaygılarla da karşı karşıya gelinecekti</w:t>
      </w:r>
      <w:r w:rsidR="00276E37" w:rsidRPr="00276E37">
        <w:rPr>
          <w:rFonts w:ascii="Times New Roman" w:hAnsi="Times New Roman"/>
          <w:color w:val="auto"/>
          <w:sz w:val="24"/>
          <w:szCs w:val="24"/>
          <w:lang w:val="tr-TR"/>
        </w:rPr>
        <w:t>r</w:t>
      </w:r>
      <w:r w:rsidR="004934D2" w:rsidRPr="00276E37">
        <w:rPr>
          <w:rFonts w:ascii="Times New Roman" w:hAnsi="Times New Roman"/>
          <w:color w:val="auto"/>
          <w:sz w:val="24"/>
          <w:szCs w:val="24"/>
          <w:lang w:val="tr-TR"/>
        </w:rPr>
        <w:t xml:space="preserve">. Descartes </w:t>
      </w:r>
      <w:proofErr w:type="spellStart"/>
      <w:r w:rsidR="004934D2" w:rsidRPr="00276E37">
        <w:rPr>
          <w:rFonts w:ascii="Times New Roman" w:hAnsi="Times New Roman"/>
          <w:color w:val="auto"/>
          <w:sz w:val="24"/>
          <w:szCs w:val="24"/>
          <w:lang w:val="tr-TR"/>
        </w:rPr>
        <w:t>More’a</w:t>
      </w:r>
      <w:proofErr w:type="spellEnd"/>
      <w:r w:rsidR="004934D2" w:rsidRPr="00276E37">
        <w:rPr>
          <w:rFonts w:ascii="Times New Roman" w:hAnsi="Times New Roman"/>
          <w:color w:val="auto"/>
          <w:sz w:val="24"/>
          <w:szCs w:val="24"/>
          <w:lang w:val="tr-TR"/>
        </w:rPr>
        <w:t xml:space="preserve"> yazdığı 5 Şubat 1649 tarihli mektubunda, </w:t>
      </w:r>
      <w:r w:rsidR="00276E37" w:rsidRPr="00276E37">
        <w:rPr>
          <w:rFonts w:ascii="Times New Roman" w:hAnsi="Times New Roman"/>
          <w:color w:val="auto"/>
          <w:sz w:val="24"/>
          <w:szCs w:val="24"/>
          <w:lang w:val="tr-TR"/>
        </w:rPr>
        <w:t>“</w:t>
      </w:r>
      <w:r w:rsidR="004934D2" w:rsidRPr="00276E37">
        <w:rPr>
          <w:rFonts w:ascii="Times New Roman" w:hAnsi="Times New Roman"/>
          <w:color w:val="auto"/>
          <w:sz w:val="24"/>
          <w:szCs w:val="24"/>
          <w:lang w:val="tr-TR"/>
        </w:rPr>
        <w:t>insanların hayvanları öldürdüğünde ya da yediğinde suç işlemiş oldukları şüphesinden kurtardığını söyler</w:t>
      </w:r>
      <w:r w:rsidR="004934D2" w:rsidRPr="00276E37">
        <w:rPr>
          <w:rStyle w:val="FootnoteReference"/>
          <w:rFonts w:ascii="Times New Roman" w:hAnsi="Times New Roman"/>
          <w:color w:val="auto"/>
          <w:sz w:val="24"/>
          <w:szCs w:val="24"/>
          <w:lang w:val="tr-TR"/>
        </w:rPr>
        <w:footnoteReference w:id="23"/>
      </w:r>
      <w:r w:rsidR="00276E37" w:rsidRPr="00276E37">
        <w:rPr>
          <w:rFonts w:ascii="Times New Roman" w:hAnsi="Times New Roman"/>
          <w:color w:val="auto"/>
          <w:sz w:val="24"/>
          <w:szCs w:val="24"/>
          <w:lang w:val="tr-TR"/>
        </w:rPr>
        <w:t>”</w:t>
      </w:r>
      <w:r w:rsidR="004934D2" w:rsidRPr="00276E37">
        <w:rPr>
          <w:rFonts w:ascii="Times New Roman" w:hAnsi="Times New Roman"/>
          <w:color w:val="auto"/>
          <w:sz w:val="24"/>
          <w:szCs w:val="24"/>
          <w:lang w:val="tr-TR"/>
        </w:rPr>
        <w:t xml:space="preserve">. </w:t>
      </w:r>
      <w:r w:rsidR="00CA63A6" w:rsidRPr="00276E37">
        <w:rPr>
          <w:rFonts w:ascii="Times New Roman" w:hAnsi="Times New Roman"/>
          <w:color w:val="auto"/>
          <w:sz w:val="24"/>
          <w:szCs w:val="24"/>
          <w:lang w:val="tr-TR"/>
        </w:rPr>
        <w:t>Bunun arka planında</w:t>
      </w:r>
      <w:r w:rsidR="00276E37" w:rsidRPr="00276E37">
        <w:rPr>
          <w:rFonts w:ascii="Times New Roman" w:hAnsi="Times New Roman"/>
          <w:color w:val="auto"/>
          <w:sz w:val="24"/>
          <w:szCs w:val="24"/>
          <w:lang w:val="tr-TR"/>
        </w:rPr>
        <w:t>,</w:t>
      </w:r>
      <w:r w:rsidR="00CA63A6" w:rsidRPr="00276E37">
        <w:rPr>
          <w:rFonts w:ascii="Times New Roman" w:hAnsi="Times New Roman"/>
          <w:color w:val="auto"/>
          <w:sz w:val="24"/>
          <w:szCs w:val="24"/>
          <w:lang w:val="tr-TR"/>
        </w:rPr>
        <w:t xml:space="preserve"> </w:t>
      </w:r>
      <w:proofErr w:type="spellStart"/>
      <w:r w:rsidR="00CA63A6" w:rsidRPr="00276E37">
        <w:rPr>
          <w:rFonts w:ascii="Times New Roman" w:hAnsi="Times New Roman"/>
          <w:color w:val="auto"/>
          <w:sz w:val="24"/>
          <w:szCs w:val="24"/>
          <w:lang w:val="tr-TR"/>
        </w:rPr>
        <w:t>Mersenne’e</w:t>
      </w:r>
      <w:proofErr w:type="spellEnd"/>
      <w:r w:rsidR="00CA63A6" w:rsidRPr="00276E37">
        <w:rPr>
          <w:rFonts w:ascii="Times New Roman" w:hAnsi="Times New Roman"/>
          <w:color w:val="auto"/>
          <w:sz w:val="24"/>
          <w:szCs w:val="24"/>
          <w:lang w:val="tr-TR"/>
        </w:rPr>
        <w:t xml:space="preserve"> yazılan 11 Haziran 1640 tarihli m</w:t>
      </w:r>
      <w:r w:rsidR="00CA63A6" w:rsidRPr="00276E37">
        <w:rPr>
          <w:rFonts w:asciiTheme="majorBidi" w:hAnsiTheme="majorBidi" w:cstheme="majorBidi"/>
          <w:color w:val="auto"/>
          <w:sz w:val="24"/>
          <w:szCs w:val="24"/>
          <w:lang w:val="tr-TR"/>
        </w:rPr>
        <w:t xml:space="preserve">ektupta da görüleceği üzere, hayvanların acı çekmeyeceği düşüncesi bulunur. “Ruha atıfta bulunmadan acı hissini açıklayamıyorum. (…) Açıkladığım içimizdeki bu hisse eşlik eden dışsal hareketlerdir, hayvanlarda meydana gelen yalnızca bu hareketlerdir, </w:t>
      </w:r>
      <w:r w:rsidR="00276E37" w:rsidRPr="00276E37">
        <w:rPr>
          <w:rFonts w:asciiTheme="majorBidi" w:hAnsiTheme="majorBidi" w:cstheme="majorBidi"/>
          <w:color w:val="auto"/>
          <w:sz w:val="24"/>
          <w:szCs w:val="24"/>
          <w:lang w:val="tr-TR"/>
        </w:rPr>
        <w:t xml:space="preserve">mutlak </w:t>
      </w:r>
      <w:r w:rsidR="00CA63A6" w:rsidRPr="00276E37">
        <w:rPr>
          <w:rFonts w:asciiTheme="majorBidi" w:hAnsiTheme="majorBidi" w:cstheme="majorBidi"/>
          <w:color w:val="auto"/>
          <w:sz w:val="24"/>
          <w:szCs w:val="24"/>
          <w:lang w:val="tr-TR"/>
        </w:rPr>
        <w:t>anlamıyla acı değildir</w:t>
      </w:r>
      <w:r w:rsidR="00CA63A6" w:rsidRPr="00276E37">
        <w:rPr>
          <w:rStyle w:val="FootnoteReference"/>
          <w:rFonts w:asciiTheme="majorBidi" w:hAnsiTheme="majorBidi" w:cstheme="majorBidi"/>
          <w:color w:val="auto"/>
          <w:sz w:val="24"/>
          <w:szCs w:val="24"/>
          <w:lang w:val="tr-TR"/>
        </w:rPr>
        <w:footnoteReference w:id="24"/>
      </w:r>
      <w:r w:rsidR="00CA63A6" w:rsidRPr="00276E37">
        <w:rPr>
          <w:rFonts w:asciiTheme="majorBidi" w:hAnsiTheme="majorBidi" w:cstheme="majorBidi"/>
          <w:color w:val="auto"/>
          <w:sz w:val="24"/>
          <w:szCs w:val="24"/>
          <w:lang w:val="tr-TR"/>
        </w:rPr>
        <w:t xml:space="preserve">. </w:t>
      </w:r>
      <w:proofErr w:type="spellStart"/>
      <w:r w:rsidR="00CA63A6" w:rsidRPr="00276E37">
        <w:rPr>
          <w:rFonts w:asciiTheme="majorBidi" w:hAnsiTheme="majorBidi" w:cstheme="majorBidi"/>
          <w:color w:val="auto"/>
          <w:sz w:val="24"/>
          <w:szCs w:val="24"/>
          <w:lang w:val="tr-TR"/>
        </w:rPr>
        <w:t>Descartes’ın</w:t>
      </w:r>
      <w:proofErr w:type="spellEnd"/>
      <w:r w:rsidR="00CA63A6" w:rsidRPr="00276E37">
        <w:rPr>
          <w:rFonts w:asciiTheme="majorBidi" w:hAnsiTheme="majorBidi" w:cstheme="majorBidi"/>
          <w:color w:val="auto"/>
          <w:sz w:val="24"/>
          <w:szCs w:val="24"/>
          <w:lang w:val="tr-TR"/>
        </w:rPr>
        <w:t xml:space="preserve"> kendisi de yalnızca kasaptan aldığı hayvan bedenleriyle çalışmamış, çok defa canlı hayvan kullanmıştır</w:t>
      </w:r>
      <w:r w:rsidR="00CA63A6" w:rsidRPr="00276E37">
        <w:rPr>
          <w:rStyle w:val="FootnoteReference"/>
          <w:rFonts w:asciiTheme="majorBidi" w:hAnsiTheme="majorBidi" w:cstheme="majorBidi"/>
          <w:color w:val="auto"/>
          <w:sz w:val="24"/>
          <w:szCs w:val="24"/>
          <w:lang w:val="tr-TR"/>
        </w:rPr>
        <w:footnoteReference w:id="25"/>
      </w:r>
      <w:r w:rsidR="00CA63A6" w:rsidRPr="00276E37">
        <w:rPr>
          <w:rFonts w:asciiTheme="majorBidi" w:hAnsiTheme="majorBidi" w:cstheme="majorBidi"/>
          <w:color w:val="auto"/>
          <w:sz w:val="24"/>
          <w:szCs w:val="24"/>
          <w:lang w:val="tr-TR"/>
        </w:rPr>
        <w:t>.</w:t>
      </w:r>
      <w:r w:rsidR="0099266D" w:rsidRPr="00276E37">
        <w:rPr>
          <w:rFonts w:asciiTheme="majorBidi" w:hAnsiTheme="majorBidi" w:cstheme="majorBidi"/>
          <w:color w:val="auto"/>
          <w:sz w:val="24"/>
          <w:szCs w:val="24"/>
          <w:lang w:val="tr-TR"/>
        </w:rPr>
        <w:t xml:space="preserve"> Hollanda’da </w:t>
      </w:r>
      <w:proofErr w:type="spellStart"/>
      <w:r w:rsidR="0099266D" w:rsidRPr="00276E37">
        <w:rPr>
          <w:rFonts w:asciiTheme="majorBidi" w:hAnsiTheme="majorBidi" w:cstheme="majorBidi"/>
          <w:color w:val="auto"/>
          <w:sz w:val="24"/>
          <w:szCs w:val="24"/>
          <w:lang w:val="tr-TR"/>
        </w:rPr>
        <w:t>Kalverstraat’ta</w:t>
      </w:r>
      <w:proofErr w:type="spellEnd"/>
      <w:r w:rsidR="0099266D" w:rsidRPr="00276E37">
        <w:rPr>
          <w:rFonts w:asciiTheme="majorBidi" w:hAnsiTheme="majorBidi" w:cstheme="majorBidi"/>
          <w:color w:val="auto"/>
          <w:sz w:val="24"/>
          <w:szCs w:val="24"/>
          <w:lang w:val="tr-TR"/>
        </w:rPr>
        <w:t xml:space="preserve"> (Kasaplar Mahallesi) yaşadığı sırada </w:t>
      </w:r>
      <w:r w:rsidR="0099266D" w:rsidRPr="00276E37">
        <w:rPr>
          <w:rFonts w:asciiTheme="majorBidi" w:eastAsiaTheme="minorEastAsia" w:hAnsiTheme="majorBidi" w:cstheme="majorBidi"/>
          <w:color w:val="auto"/>
          <w:sz w:val="24"/>
          <w:szCs w:val="24"/>
          <w:lang w:val="tr-TR"/>
        </w:rPr>
        <w:t xml:space="preserve">çok sayıda anatomik inceleme yapan </w:t>
      </w:r>
      <w:proofErr w:type="spellStart"/>
      <w:r w:rsidR="0099266D" w:rsidRPr="00276E37">
        <w:rPr>
          <w:rFonts w:asciiTheme="majorBidi" w:eastAsiaTheme="minorEastAsia" w:hAnsiTheme="majorBidi" w:cstheme="majorBidi"/>
          <w:color w:val="auto"/>
          <w:sz w:val="24"/>
          <w:szCs w:val="24"/>
          <w:lang w:val="tr-TR"/>
        </w:rPr>
        <w:t>Descartes’ın</w:t>
      </w:r>
      <w:proofErr w:type="spellEnd"/>
      <w:r w:rsidR="0099266D" w:rsidRPr="00276E37">
        <w:rPr>
          <w:rFonts w:asciiTheme="majorBidi" w:eastAsiaTheme="minorEastAsia" w:hAnsiTheme="majorBidi" w:cstheme="majorBidi"/>
          <w:color w:val="auto"/>
          <w:sz w:val="24"/>
          <w:szCs w:val="24"/>
          <w:lang w:val="tr-TR"/>
        </w:rPr>
        <w:t xml:space="preserve"> kan dolaşımıyla ilgili incelemeleri sırasında köpek ve tavşanlar üzerinde canlı deneyler yaptığını söyleyen </w:t>
      </w:r>
      <w:proofErr w:type="spellStart"/>
      <w:r w:rsidR="0099266D" w:rsidRPr="00276E37">
        <w:rPr>
          <w:rFonts w:asciiTheme="majorBidi" w:eastAsiaTheme="minorEastAsia" w:hAnsiTheme="majorBidi" w:cstheme="majorBidi"/>
          <w:color w:val="auto"/>
          <w:sz w:val="24"/>
          <w:szCs w:val="24"/>
          <w:lang w:val="tr-TR"/>
        </w:rPr>
        <w:t>Cottingham</w:t>
      </w:r>
      <w:proofErr w:type="spellEnd"/>
      <w:r w:rsidR="00C00E46" w:rsidRPr="00276E37">
        <w:rPr>
          <w:rFonts w:asciiTheme="majorBidi" w:eastAsiaTheme="minorEastAsia" w:hAnsiTheme="majorBidi" w:cstheme="majorBidi"/>
          <w:color w:val="auto"/>
          <w:sz w:val="24"/>
          <w:szCs w:val="24"/>
          <w:lang w:val="tr-TR"/>
        </w:rPr>
        <w:t xml:space="preserve">, </w:t>
      </w:r>
      <w:proofErr w:type="spellStart"/>
      <w:r w:rsidR="00C00E46" w:rsidRPr="00276E37">
        <w:rPr>
          <w:rFonts w:asciiTheme="majorBidi" w:eastAsiaTheme="minorEastAsia" w:hAnsiTheme="majorBidi" w:cstheme="majorBidi"/>
          <w:color w:val="auto"/>
          <w:sz w:val="24"/>
          <w:szCs w:val="24"/>
          <w:lang w:val="tr-TR"/>
        </w:rPr>
        <w:t>Descartes’</w:t>
      </w:r>
      <w:r w:rsidR="00276E37" w:rsidRPr="00276E37">
        <w:rPr>
          <w:rFonts w:asciiTheme="majorBidi" w:eastAsiaTheme="minorEastAsia" w:hAnsiTheme="majorBidi" w:cstheme="majorBidi"/>
          <w:color w:val="auto"/>
          <w:sz w:val="24"/>
          <w:szCs w:val="24"/>
          <w:lang w:val="tr-TR"/>
        </w:rPr>
        <w:t>ın</w:t>
      </w:r>
      <w:proofErr w:type="spellEnd"/>
      <w:r w:rsidR="00276E37" w:rsidRPr="00276E37">
        <w:rPr>
          <w:rFonts w:asciiTheme="majorBidi" w:eastAsiaTheme="minorEastAsia" w:hAnsiTheme="majorBidi" w:cstheme="majorBidi"/>
          <w:color w:val="auto"/>
          <w:sz w:val="24"/>
          <w:szCs w:val="24"/>
          <w:lang w:val="tr-TR"/>
        </w:rPr>
        <w:t xml:space="preserve"> metinlerinden</w:t>
      </w:r>
      <w:r w:rsidR="00C00E46" w:rsidRPr="00276E37">
        <w:rPr>
          <w:rFonts w:asciiTheme="majorBidi" w:eastAsiaTheme="minorEastAsia" w:hAnsiTheme="majorBidi" w:cstheme="majorBidi"/>
          <w:color w:val="auto"/>
          <w:sz w:val="24"/>
          <w:szCs w:val="24"/>
          <w:lang w:val="tr-TR"/>
        </w:rPr>
        <w:t xml:space="preserve"> yaptığı bir alıntıda şunları aktaracaktır: “(…) olası etik tereddütleri tahminen, kurbanlarının ciyaklamalarının kilise orglarının herhangi bir tuşuna </w:t>
      </w:r>
      <w:r w:rsidR="00276E37" w:rsidRPr="00276E37">
        <w:rPr>
          <w:rFonts w:asciiTheme="majorBidi" w:eastAsiaTheme="minorEastAsia" w:hAnsiTheme="majorBidi" w:cstheme="majorBidi"/>
          <w:color w:val="auto"/>
          <w:sz w:val="24"/>
          <w:szCs w:val="24"/>
          <w:lang w:val="tr-TR"/>
        </w:rPr>
        <w:t xml:space="preserve">basıldığında </w:t>
      </w:r>
      <w:r w:rsidR="00C00E46" w:rsidRPr="00276E37">
        <w:rPr>
          <w:rFonts w:asciiTheme="majorBidi" w:eastAsiaTheme="minorEastAsia" w:hAnsiTheme="majorBidi" w:cstheme="majorBidi"/>
          <w:color w:val="auto"/>
          <w:sz w:val="24"/>
          <w:szCs w:val="24"/>
          <w:lang w:val="tr-TR"/>
        </w:rPr>
        <w:t>belirli bir ses çıkardığı gerçeğinden daha önemli olmadığına dair inancı tarafından bastırılmıştır</w:t>
      </w:r>
      <w:r w:rsidR="0099266D" w:rsidRPr="00276E37">
        <w:rPr>
          <w:rStyle w:val="FootnoteReference"/>
          <w:rFonts w:asciiTheme="majorBidi" w:hAnsiTheme="majorBidi" w:cstheme="majorBidi"/>
          <w:color w:val="auto"/>
          <w:sz w:val="24"/>
          <w:szCs w:val="24"/>
          <w:lang w:val="tr-TR"/>
        </w:rPr>
        <w:footnoteReference w:id="26"/>
      </w:r>
      <w:r w:rsidR="00C00E46" w:rsidRPr="00276E37">
        <w:rPr>
          <w:rFonts w:asciiTheme="majorBidi" w:eastAsiaTheme="minorEastAsia" w:hAnsiTheme="majorBidi" w:cstheme="majorBidi"/>
          <w:color w:val="auto"/>
          <w:sz w:val="24"/>
          <w:szCs w:val="24"/>
          <w:lang w:val="tr-TR"/>
        </w:rPr>
        <w:t>.”</w:t>
      </w:r>
    </w:p>
    <w:p w:rsidR="00896EBF" w:rsidRDefault="00896EBF" w:rsidP="006F3C72">
      <w:pPr>
        <w:pStyle w:val="Varsaylan"/>
        <w:spacing w:after="0" w:line="360" w:lineRule="auto"/>
        <w:jc w:val="center"/>
        <w:rPr>
          <w:rFonts w:ascii="Times New Roman" w:hAnsi="Times New Roman"/>
          <w:b/>
          <w:bCs/>
          <w:color w:val="auto"/>
          <w:sz w:val="24"/>
          <w:szCs w:val="24"/>
          <w:lang w:val="tr-TR"/>
        </w:rPr>
      </w:pPr>
    </w:p>
    <w:p w:rsidR="00C00E46" w:rsidRPr="00276E37" w:rsidRDefault="00C00E46" w:rsidP="00FC036E">
      <w:pPr>
        <w:pStyle w:val="Varsaylan"/>
        <w:spacing w:after="0" w:line="360" w:lineRule="auto"/>
        <w:jc w:val="center"/>
        <w:rPr>
          <w:rFonts w:ascii="Times New Roman" w:hAnsi="Times New Roman"/>
          <w:b/>
          <w:bCs/>
          <w:color w:val="auto"/>
          <w:sz w:val="24"/>
          <w:szCs w:val="24"/>
          <w:lang w:val="tr-TR"/>
        </w:rPr>
      </w:pPr>
      <w:r w:rsidRPr="00276E37">
        <w:rPr>
          <w:rFonts w:ascii="Times New Roman" w:hAnsi="Times New Roman"/>
          <w:b/>
          <w:bCs/>
          <w:color w:val="auto"/>
          <w:sz w:val="24"/>
          <w:szCs w:val="24"/>
          <w:lang w:val="tr-TR"/>
        </w:rPr>
        <w:t>V</w:t>
      </w:r>
      <w:r w:rsidR="00FC036E">
        <w:rPr>
          <w:rFonts w:ascii="Times New Roman" w:hAnsi="Times New Roman"/>
          <w:b/>
          <w:bCs/>
          <w:color w:val="auto"/>
          <w:sz w:val="24"/>
          <w:szCs w:val="24"/>
          <w:lang w:val="tr-TR"/>
        </w:rPr>
        <w:t xml:space="preserve"> - </w:t>
      </w:r>
      <w:proofErr w:type="spellStart"/>
      <w:r w:rsidR="00FC036E">
        <w:rPr>
          <w:rFonts w:ascii="Times New Roman" w:hAnsi="Times New Roman"/>
          <w:b/>
          <w:bCs/>
          <w:color w:val="auto"/>
          <w:sz w:val="24"/>
          <w:szCs w:val="24"/>
          <w:lang w:val="tr-TR"/>
        </w:rPr>
        <w:t>Çağlararası</w:t>
      </w:r>
      <w:proofErr w:type="spellEnd"/>
    </w:p>
    <w:p w:rsidR="00623FEA" w:rsidRPr="00276E37" w:rsidRDefault="00623FEA" w:rsidP="0026166D">
      <w:pPr>
        <w:spacing w:line="360" w:lineRule="auto"/>
        <w:ind w:firstLine="720"/>
        <w:jc w:val="both"/>
        <w:rPr>
          <w:color w:val="auto"/>
        </w:rPr>
      </w:pPr>
      <w:r w:rsidRPr="00276E37">
        <w:rPr>
          <w:color w:val="auto"/>
        </w:rPr>
        <w:t xml:space="preserve">Eski Yunan’da teknik ve ölçüm </w:t>
      </w:r>
      <w:proofErr w:type="spellStart"/>
      <w:r w:rsidRPr="00276E37">
        <w:rPr>
          <w:color w:val="auto"/>
        </w:rPr>
        <w:t>olumlanan</w:t>
      </w:r>
      <w:proofErr w:type="spellEnd"/>
      <w:r w:rsidRPr="00276E37">
        <w:rPr>
          <w:color w:val="auto"/>
        </w:rPr>
        <w:t xml:space="preserve"> ve kabul edilen yöntemler değildir. </w:t>
      </w:r>
      <w:proofErr w:type="spellStart"/>
      <w:r w:rsidR="00F859FB" w:rsidRPr="00276E37">
        <w:rPr>
          <w:color w:val="auto"/>
        </w:rPr>
        <w:t>İkarus</w:t>
      </w:r>
      <w:proofErr w:type="spellEnd"/>
      <w:r w:rsidR="00F859FB" w:rsidRPr="00276E37">
        <w:rPr>
          <w:color w:val="auto"/>
        </w:rPr>
        <w:t xml:space="preserve"> ve </w:t>
      </w:r>
      <w:proofErr w:type="spellStart"/>
      <w:r w:rsidR="00F859FB" w:rsidRPr="00276E37">
        <w:rPr>
          <w:color w:val="auto"/>
        </w:rPr>
        <w:t>Prometheus</w:t>
      </w:r>
      <w:proofErr w:type="spellEnd"/>
      <w:r w:rsidR="00F859FB" w:rsidRPr="00276E37">
        <w:rPr>
          <w:color w:val="auto"/>
        </w:rPr>
        <w:t xml:space="preserve"> figürleri Antik Yunan’ın teknik karşısındaki korkusunu temsil ederken 17. yüzyıl </w:t>
      </w:r>
      <w:proofErr w:type="spellStart"/>
      <w:r w:rsidR="00F859FB" w:rsidRPr="00276E37">
        <w:rPr>
          <w:color w:val="auto"/>
        </w:rPr>
        <w:t>Prometheus’un</w:t>
      </w:r>
      <w:proofErr w:type="spellEnd"/>
      <w:r w:rsidR="00F859FB" w:rsidRPr="00276E37">
        <w:rPr>
          <w:color w:val="auto"/>
        </w:rPr>
        <w:t xml:space="preserve"> zafer çağının başlangıcıdır. Descartes, </w:t>
      </w:r>
      <w:proofErr w:type="spellStart"/>
      <w:r w:rsidR="00F859FB" w:rsidRPr="00276E37">
        <w:rPr>
          <w:color w:val="auto"/>
        </w:rPr>
        <w:t>Galilei</w:t>
      </w:r>
      <w:proofErr w:type="spellEnd"/>
      <w:r w:rsidR="00F859FB" w:rsidRPr="00276E37">
        <w:rPr>
          <w:color w:val="auto"/>
        </w:rPr>
        <w:t xml:space="preserve">, </w:t>
      </w:r>
      <w:proofErr w:type="spellStart"/>
      <w:r w:rsidR="00F859FB" w:rsidRPr="00276E37">
        <w:rPr>
          <w:color w:val="auto"/>
        </w:rPr>
        <w:t>Gassendi</w:t>
      </w:r>
      <w:proofErr w:type="spellEnd"/>
      <w:r w:rsidR="00F859FB" w:rsidRPr="00276E37">
        <w:rPr>
          <w:color w:val="auto"/>
        </w:rPr>
        <w:t xml:space="preserve"> ve onları izleyenler için bilmekle yapmak ve üretmek arasındaki ilişki hiçbir suçluluk duygusuna yol açmayacak türden bir ilişkidir</w:t>
      </w:r>
      <w:r w:rsidR="00F859FB" w:rsidRPr="00276E37">
        <w:rPr>
          <w:rStyle w:val="FootnoteReference"/>
          <w:rFonts w:ascii="Times New Roman" w:hAnsi="Times New Roman"/>
          <w:color w:val="auto"/>
        </w:rPr>
        <w:footnoteReference w:id="27"/>
      </w:r>
      <w:r w:rsidR="00F859FB" w:rsidRPr="00276E37">
        <w:rPr>
          <w:color w:val="auto"/>
        </w:rPr>
        <w:t xml:space="preserve">. </w:t>
      </w:r>
      <w:r w:rsidR="0026166D">
        <w:rPr>
          <w:color w:val="auto"/>
        </w:rPr>
        <w:t xml:space="preserve">Bu saptama, sanıyorum son derece önemli olduğu kadar korkutucudur da. Descartes yeni bir şafaktır; mesele en temelde hayvanların acı çekmesi çekmemesi değil, acı </w:t>
      </w:r>
      <w:r w:rsidR="0026166D">
        <w:rPr>
          <w:color w:val="auto"/>
        </w:rPr>
        <w:lastRenderedPageBreak/>
        <w:t xml:space="preserve">çekmediklerinin söylenip söylenemeyeceği, kanıtlanıp kanıtlanamayacağı, böylelikle inanmazcasına da olsa, zorunlu olan bilimin yolunda daha az etik kaygı taşıyarak yürünüp yürünemeyeceğidir. </w:t>
      </w:r>
      <w:r w:rsidR="00F859FB" w:rsidRPr="00276E37">
        <w:rPr>
          <w:color w:val="auto"/>
          <w:lang w:eastAsia="en-US" w:bidi="ar-SA"/>
        </w:rPr>
        <w:t>Descartes insanlığın doğal güçler</w:t>
      </w:r>
      <w:r w:rsidRPr="00276E37">
        <w:rPr>
          <w:color w:val="auto"/>
          <w:lang w:eastAsia="en-US" w:bidi="ar-SA"/>
        </w:rPr>
        <w:t>e</w:t>
      </w:r>
      <w:r w:rsidR="00F859FB" w:rsidRPr="00276E37">
        <w:rPr>
          <w:color w:val="auto"/>
          <w:lang w:eastAsia="en-US" w:bidi="ar-SA"/>
        </w:rPr>
        <w:t xml:space="preserve"> boyun eğişten, aynı za</w:t>
      </w:r>
      <w:r w:rsidRPr="00276E37">
        <w:rPr>
          <w:color w:val="auto"/>
          <w:lang w:eastAsia="en-US" w:bidi="ar-SA"/>
        </w:rPr>
        <w:t>manda</w:t>
      </w:r>
      <w:r w:rsidR="00F859FB" w:rsidRPr="00276E37">
        <w:rPr>
          <w:color w:val="auto"/>
        </w:rPr>
        <w:t xml:space="preserve"> </w:t>
      </w:r>
      <w:r w:rsidR="00F859FB" w:rsidRPr="00276E37">
        <w:rPr>
          <w:color w:val="auto"/>
          <w:lang w:eastAsia="en-US" w:bidi="ar-SA"/>
        </w:rPr>
        <w:t>bilgelik ve güç anlamına gelen bilimin ürünü olan makin</w:t>
      </w:r>
      <w:r w:rsidRPr="00276E37">
        <w:rPr>
          <w:color w:val="auto"/>
          <w:lang w:eastAsia="en-US" w:bidi="ar-SA"/>
        </w:rPr>
        <w:t>a</w:t>
      </w:r>
      <w:r w:rsidR="00F859FB" w:rsidRPr="00276E37">
        <w:rPr>
          <w:color w:val="auto"/>
        </w:rPr>
        <w:t xml:space="preserve"> </w:t>
      </w:r>
      <w:r w:rsidR="00F859FB" w:rsidRPr="00276E37">
        <w:rPr>
          <w:color w:val="auto"/>
          <w:lang w:eastAsia="en-US" w:bidi="ar-SA"/>
        </w:rPr>
        <w:t>yoluyla kurtulacağına inanır ve bu bilimi bulur bulmaz onun so</w:t>
      </w:r>
      <w:r w:rsidRPr="00276E37">
        <w:rPr>
          <w:color w:val="auto"/>
          <w:lang w:eastAsia="en-US" w:bidi="ar-SA"/>
        </w:rPr>
        <w:t>nuçlarını</w:t>
      </w:r>
      <w:r w:rsidR="00F859FB" w:rsidRPr="00276E37">
        <w:rPr>
          <w:color w:val="auto"/>
        </w:rPr>
        <w:t xml:space="preserve"> </w:t>
      </w:r>
      <w:r w:rsidR="00F859FB" w:rsidRPr="00276E37">
        <w:rPr>
          <w:color w:val="auto"/>
          <w:lang w:eastAsia="en-US" w:bidi="ar-SA"/>
        </w:rPr>
        <w:t>yayınlamayıp saklamanın en basit moral ilkeye aykır</w:t>
      </w:r>
      <w:r w:rsidRPr="00276E37">
        <w:rPr>
          <w:color w:val="auto"/>
          <w:lang w:eastAsia="en-US" w:bidi="ar-SA"/>
        </w:rPr>
        <w:t>ı</w:t>
      </w:r>
      <w:r w:rsidR="00F859FB" w:rsidRPr="00276E37">
        <w:rPr>
          <w:color w:val="auto"/>
        </w:rPr>
        <w:t xml:space="preserve"> </w:t>
      </w:r>
      <w:r w:rsidR="00F859FB" w:rsidRPr="00276E37">
        <w:rPr>
          <w:color w:val="auto"/>
          <w:lang w:eastAsia="en-US" w:bidi="ar-SA"/>
        </w:rPr>
        <w:t>olacağ</w:t>
      </w:r>
      <w:r w:rsidRPr="00276E37">
        <w:rPr>
          <w:color w:val="auto"/>
          <w:lang w:eastAsia="en-US" w:bidi="ar-SA"/>
        </w:rPr>
        <w:t>ı konusundak</w:t>
      </w:r>
      <w:r w:rsidR="00F859FB" w:rsidRPr="00276E37">
        <w:rPr>
          <w:color w:val="auto"/>
          <w:lang w:eastAsia="en-US" w:bidi="ar-SA"/>
        </w:rPr>
        <w:t xml:space="preserve">i görüşlerini, 1630 yıllarında </w:t>
      </w:r>
      <w:proofErr w:type="spellStart"/>
      <w:r w:rsidR="00F859FB" w:rsidRPr="00276E37">
        <w:rPr>
          <w:color w:val="auto"/>
          <w:lang w:eastAsia="en-US" w:bidi="ar-SA"/>
        </w:rPr>
        <w:t>Mersenne'le</w:t>
      </w:r>
      <w:proofErr w:type="spellEnd"/>
      <w:r w:rsidR="00F859FB" w:rsidRPr="00276E37">
        <w:rPr>
          <w:color w:val="auto"/>
          <w:lang w:eastAsia="en-US" w:bidi="ar-SA"/>
        </w:rPr>
        <w:t xml:space="preserve"> ya</w:t>
      </w:r>
      <w:r w:rsidRPr="00276E37">
        <w:rPr>
          <w:color w:val="auto"/>
          <w:lang w:eastAsia="en-US" w:bidi="ar-SA"/>
        </w:rPr>
        <w:t>zışmalarınd</w:t>
      </w:r>
      <w:r w:rsidR="00F859FB" w:rsidRPr="00276E37">
        <w:rPr>
          <w:color w:val="auto"/>
        </w:rPr>
        <w:t>a dil</w:t>
      </w:r>
      <w:r w:rsidRPr="00276E37">
        <w:rPr>
          <w:color w:val="auto"/>
        </w:rPr>
        <w:t xml:space="preserve">e getirir </w:t>
      </w:r>
      <w:r w:rsidR="00F859FB" w:rsidRPr="00276E37">
        <w:rPr>
          <w:rStyle w:val="FootnoteReference"/>
          <w:color w:val="auto"/>
        </w:rPr>
        <w:footnoteReference w:id="28"/>
      </w:r>
      <w:r w:rsidR="00F859FB" w:rsidRPr="00276E37">
        <w:rPr>
          <w:color w:val="auto"/>
        </w:rPr>
        <w:t>.</w:t>
      </w:r>
    </w:p>
    <w:p w:rsidR="00CA7521" w:rsidRPr="00276E37" w:rsidRDefault="00623FEA" w:rsidP="00B531F3">
      <w:pPr>
        <w:pStyle w:val="Varsaylan"/>
        <w:spacing w:after="0" w:line="360" w:lineRule="auto"/>
        <w:ind w:firstLine="851"/>
        <w:jc w:val="both"/>
        <w:rPr>
          <w:color w:val="auto"/>
          <w:lang w:val="tr-TR"/>
        </w:rPr>
      </w:pPr>
      <w:proofErr w:type="spellStart"/>
      <w:r w:rsidRPr="00276E37">
        <w:rPr>
          <w:rFonts w:ascii="Times New Roman" w:hAnsi="Times New Roman"/>
          <w:color w:val="auto"/>
          <w:sz w:val="24"/>
          <w:szCs w:val="24"/>
          <w:lang w:val="tr-TR"/>
        </w:rPr>
        <w:t>Anthony</w:t>
      </w:r>
      <w:proofErr w:type="spellEnd"/>
      <w:r w:rsidRPr="00276E37">
        <w:rPr>
          <w:rFonts w:ascii="Times New Roman" w:hAnsi="Times New Roman"/>
          <w:color w:val="auto"/>
          <w:sz w:val="24"/>
          <w:szCs w:val="24"/>
          <w:lang w:val="tr-TR"/>
        </w:rPr>
        <w:t xml:space="preserve"> </w:t>
      </w:r>
      <w:proofErr w:type="spellStart"/>
      <w:r w:rsidRPr="00276E37">
        <w:rPr>
          <w:rFonts w:ascii="Times New Roman" w:hAnsi="Times New Roman"/>
          <w:color w:val="auto"/>
          <w:sz w:val="24"/>
          <w:szCs w:val="24"/>
          <w:lang w:val="tr-TR"/>
        </w:rPr>
        <w:t>Grafton</w:t>
      </w:r>
      <w:r w:rsidR="00F859FB" w:rsidRPr="00276E37">
        <w:rPr>
          <w:rFonts w:ascii="Times New Roman" w:hAnsi="Times New Roman"/>
          <w:color w:val="auto"/>
          <w:sz w:val="24"/>
          <w:szCs w:val="24"/>
          <w:lang w:val="tr-TR"/>
        </w:rPr>
        <w:t>’un</w:t>
      </w:r>
      <w:proofErr w:type="spellEnd"/>
      <w:r w:rsidRPr="00276E37">
        <w:rPr>
          <w:rFonts w:ascii="Times New Roman" w:hAnsi="Times New Roman"/>
          <w:color w:val="auto"/>
          <w:sz w:val="24"/>
          <w:szCs w:val="24"/>
          <w:lang w:val="tr-TR"/>
        </w:rPr>
        <w:t xml:space="preserve"> düşünürün evreninden pratik adamın evrenine geçiş </w:t>
      </w:r>
      <w:r w:rsidR="00F859FB" w:rsidRPr="00276E37">
        <w:rPr>
          <w:rFonts w:ascii="Times New Roman" w:hAnsi="Times New Roman"/>
          <w:color w:val="auto"/>
          <w:sz w:val="24"/>
          <w:szCs w:val="24"/>
          <w:lang w:val="tr-TR"/>
        </w:rPr>
        <w:t>yapıldığını söylediği bu yüzyıllarda</w:t>
      </w:r>
      <w:r w:rsidR="00F859FB" w:rsidRPr="00276E37">
        <w:rPr>
          <w:rStyle w:val="FootnoteReference"/>
          <w:rFonts w:ascii="Times New Roman" w:hAnsi="Times New Roman"/>
          <w:color w:val="auto"/>
          <w:sz w:val="24"/>
          <w:szCs w:val="24"/>
          <w:lang w:val="tr-TR"/>
        </w:rPr>
        <w:footnoteReference w:id="29"/>
      </w:r>
      <w:r w:rsidR="00F859FB" w:rsidRPr="00276E37">
        <w:rPr>
          <w:rFonts w:ascii="Times New Roman" w:hAnsi="Times New Roman"/>
          <w:color w:val="auto"/>
          <w:sz w:val="24"/>
          <w:szCs w:val="24"/>
          <w:lang w:val="tr-TR"/>
        </w:rPr>
        <w:t xml:space="preserve"> </w:t>
      </w:r>
      <w:proofErr w:type="spellStart"/>
      <w:r w:rsidRPr="00276E37">
        <w:rPr>
          <w:rFonts w:ascii="Times New Roman" w:hAnsi="Times New Roman"/>
          <w:color w:val="auto"/>
          <w:sz w:val="24"/>
          <w:szCs w:val="24"/>
          <w:lang w:val="tr-TR"/>
        </w:rPr>
        <w:t>Cristoforo</w:t>
      </w:r>
      <w:proofErr w:type="spellEnd"/>
      <w:r w:rsidRPr="00276E37">
        <w:rPr>
          <w:rFonts w:ascii="Times New Roman" w:hAnsi="Times New Roman"/>
          <w:color w:val="auto"/>
          <w:sz w:val="24"/>
          <w:szCs w:val="24"/>
          <w:lang w:val="tr-TR"/>
        </w:rPr>
        <w:t xml:space="preserve"> </w:t>
      </w:r>
      <w:proofErr w:type="spellStart"/>
      <w:r w:rsidRPr="00276E37">
        <w:rPr>
          <w:rFonts w:ascii="Times New Roman" w:hAnsi="Times New Roman"/>
          <w:color w:val="auto"/>
          <w:sz w:val="24"/>
          <w:szCs w:val="24"/>
          <w:lang w:val="tr-TR"/>
        </w:rPr>
        <w:t>Colombo’nun</w:t>
      </w:r>
      <w:proofErr w:type="spellEnd"/>
      <w:r w:rsidRPr="00276E37">
        <w:rPr>
          <w:rFonts w:ascii="Times New Roman" w:hAnsi="Times New Roman"/>
          <w:color w:val="auto"/>
          <w:sz w:val="24"/>
          <w:szCs w:val="24"/>
          <w:lang w:val="tr-TR"/>
        </w:rPr>
        <w:t xml:space="preserve">, </w:t>
      </w:r>
      <w:proofErr w:type="spellStart"/>
      <w:r w:rsidRPr="00276E37">
        <w:rPr>
          <w:rFonts w:ascii="Times New Roman" w:hAnsi="Times New Roman"/>
          <w:color w:val="auto"/>
          <w:sz w:val="24"/>
          <w:szCs w:val="24"/>
          <w:lang w:val="tr-TR"/>
        </w:rPr>
        <w:t>Macellan’ın</w:t>
      </w:r>
      <w:proofErr w:type="spellEnd"/>
      <w:r w:rsidRPr="00276E37">
        <w:rPr>
          <w:rFonts w:ascii="Times New Roman" w:hAnsi="Times New Roman"/>
          <w:color w:val="auto"/>
          <w:sz w:val="24"/>
          <w:szCs w:val="24"/>
          <w:lang w:val="tr-TR"/>
        </w:rPr>
        <w:t xml:space="preserve"> ve ardından gelenlerin keşifleri</w:t>
      </w:r>
      <w:r w:rsidR="00B50994">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Aristoteles’in izinden giden bütün bir ortaçağ felsefesinin ve biliminin önüne yepyeni ve anlam vermekte zorlanılan ufuklar açtı. </w:t>
      </w:r>
      <w:r w:rsidR="000A4C6D" w:rsidRPr="00276E37">
        <w:rPr>
          <w:rFonts w:ascii="Times New Roman" w:hAnsi="Times New Roman"/>
          <w:color w:val="auto"/>
          <w:sz w:val="24"/>
          <w:szCs w:val="24"/>
          <w:lang w:val="tr-TR"/>
        </w:rPr>
        <w:t>Sadece makine ve matematik değil; bilim insanlarının önüne i</w:t>
      </w:r>
      <w:r w:rsidRPr="00276E37">
        <w:rPr>
          <w:rFonts w:ascii="Times New Roman" w:hAnsi="Times New Roman"/>
          <w:color w:val="auto"/>
          <w:sz w:val="24"/>
          <w:szCs w:val="24"/>
          <w:lang w:val="tr-TR"/>
        </w:rPr>
        <w:t>ncelenmesi ve anlamlandırılması gereken yeni bitkiler, hayvanlar, coğrafi oluşumlar, kültürler ve nihayetinde insan ve insan toplumları</w:t>
      </w:r>
      <w:r w:rsidR="000A4C6D" w:rsidRPr="00276E37">
        <w:rPr>
          <w:rFonts w:ascii="Times New Roman" w:hAnsi="Times New Roman"/>
          <w:color w:val="auto"/>
          <w:sz w:val="24"/>
          <w:szCs w:val="24"/>
          <w:lang w:val="tr-TR"/>
        </w:rPr>
        <w:t xml:space="preserve"> </w:t>
      </w:r>
      <w:r w:rsidR="00276E37" w:rsidRPr="00276E37">
        <w:rPr>
          <w:rFonts w:ascii="Times New Roman" w:hAnsi="Times New Roman"/>
          <w:color w:val="auto"/>
          <w:sz w:val="24"/>
          <w:szCs w:val="24"/>
          <w:lang w:val="tr-TR"/>
        </w:rPr>
        <w:t>çıktı</w:t>
      </w:r>
      <w:r w:rsidR="000A4C6D" w:rsidRPr="00276E37">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Avrupa’nın bugünü </w:t>
      </w:r>
      <w:r w:rsidR="00B531F3">
        <w:rPr>
          <w:rFonts w:ascii="Times New Roman" w:hAnsi="Times New Roman"/>
          <w:color w:val="auto"/>
          <w:sz w:val="24"/>
          <w:szCs w:val="24"/>
          <w:lang w:val="tr-TR"/>
        </w:rPr>
        <w:t xml:space="preserve">de dolayısıyla </w:t>
      </w:r>
      <w:r w:rsidRPr="00276E37">
        <w:rPr>
          <w:rFonts w:ascii="Times New Roman" w:hAnsi="Times New Roman"/>
          <w:color w:val="auto"/>
          <w:sz w:val="24"/>
          <w:szCs w:val="24"/>
          <w:lang w:val="tr-TR"/>
        </w:rPr>
        <w:t xml:space="preserve">kendi kıtası içinde olup bitenler kadar bu </w:t>
      </w:r>
      <w:proofErr w:type="gramStart"/>
      <w:r w:rsidRPr="00276E37">
        <w:rPr>
          <w:rFonts w:ascii="Times New Roman" w:hAnsi="Times New Roman"/>
          <w:color w:val="auto"/>
          <w:sz w:val="24"/>
          <w:szCs w:val="24"/>
          <w:lang w:val="tr-TR"/>
        </w:rPr>
        <w:t>yeni dünyalardan</w:t>
      </w:r>
      <w:proofErr w:type="gramEnd"/>
      <w:r w:rsidRPr="00276E37">
        <w:rPr>
          <w:rFonts w:ascii="Times New Roman" w:hAnsi="Times New Roman"/>
          <w:color w:val="auto"/>
          <w:sz w:val="24"/>
          <w:szCs w:val="24"/>
          <w:lang w:val="tr-TR"/>
        </w:rPr>
        <w:t xml:space="preserve"> ve onları kendile</w:t>
      </w:r>
      <w:r w:rsidR="000A4C6D" w:rsidRPr="00276E37">
        <w:rPr>
          <w:rFonts w:ascii="Times New Roman" w:hAnsi="Times New Roman"/>
          <w:color w:val="auto"/>
          <w:sz w:val="24"/>
          <w:szCs w:val="24"/>
          <w:lang w:val="tr-TR"/>
        </w:rPr>
        <w:t>rince anlama çabasından</w:t>
      </w:r>
      <w:r w:rsidR="00B531F3">
        <w:rPr>
          <w:rFonts w:ascii="Times New Roman" w:hAnsi="Times New Roman"/>
          <w:color w:val="auto"/>
          <w:sz w:val="24"/>
          <w:szCs w:val="24"/>
          <w:lang w:val="tr-TR"/>
        </w:rPr>
        <w:t>,</w:t>
      </w:r>
      <w:r w:rsidR="000A4C6D" w:rsidRPr="00276E37">
        <w:rPr>
          <w:rFonts w:ascii="Times New Roman" w:hAnsi="Times New Roman"/>
          <w:color w:val="auto"/>
          <w:sz w:val="24"/>
          <w:szCs w:val="24"/>
          <w:lang w:val="tr-TR"/>
        </w:rPr>
        <w:t xml:space="preserve"> </w:t>
      </w:r>
      <w:r w:rsidR="00B531F3">
        <w:rPr>
          <w:rFonts w:ascii="Times New Roman" w:hAnsi="Times New Roman"/>
          <w:color w:val="auto"/>
          <w:sz w:val="24"/>
          <w:szCs w:val="24"/>
          <w:lang w:val="tr-TR"/>
        </w:rPr>
        <w:t>oluşuyor</w:t>
      </w:r>
      <w:r w:rsidR="000A4C6D" w:rsidRPr="00276E37">
        <w:rPr>
          <w:rFonts w:ascii="Times New Roman" w:hAnsi="Times New Roman"/>
          <w:color w:val="auto"/>
          <w:sz w:val="24"/>
          <w:szCs w:val="24"/>
          <w:lang w:val="tr-TR"/>
        </w:rPr>
        <w:t>.</w:t>
      </w:r>
      <w:r w:rsidR="00B531F3">
        <w:rPr>
          <w:rFonts w:ascii="Times New Roman" w:hAnsi="Times New Roman"/>
          <w:color w:val="auto"/>
          <w:sz w:val="24"/>
          <w:szCs w:val="24"/>
          <w:lang w:val="tr-TR"/>
        </w:rPr>
        <w:t xml:space="preserve"> </w:t>
      </w:r>
      <w:proofErr w:type="spellStart"/>
      <w:r w:rsidR="00B531F3">
        <w:rPr>
          <w:rFonts w:ascii="Times New Roman" w:hAnsi="Times New Roman"/>
          <w:color w:val="auto"/>
          <w:sz w:val="24"/>
          <w:szCs w:val="24"/>
          <w:lang w:val="tr-TR"/>
        </w:rPr>
        <w:t>Grafton’un</w:t>
      </w:r>
      <w:proofErr w:type="spellEnd"/>
      <w:r w:rsidR="00B531F3">
        <w:rPr>
          <w:rFonts w:ascii="Times New Roman" w:hAnsi="Times New Roman"/>
          <w:color w:val="auto"/>
          <w:sz w:val="24"/>
          <w:szCs w:val="24"/>
          <w:lang w:val="tr-TR"/>
        </w:rPr>
        <w:t xml:space="preserve"> dünyanın fiziksel sınırlarının genişlemesini göz önünde bulundurarak yaptığı bu saptamaya, hayvanların içlerini, bitkilerin genetiğini, en nihayetinde, </w:t>
      </w:r>
      <w:proofErr w:type="spellStart"/>
      <w:r w:rsidR="00B531F3">
        <w:rPr>
          <w:rFonts w:ascii="Times New Roman" w:hAnsi="Times New Roman"/>
          <w:color w:val="auto"/>
          <w:sz w:val="24"/>
          <w:szCs w:val="24"/>
          <w:lang w:val="tr-TR"/>
        </w:rPr>
        <w:t>Rembrandt’ın</w:t>
      </w:r>
      <w:proofErr w:type="spellEnd"/>
      <w:r w:rsidR="00B531F3">
        <w:rPr>
          <w:rFonts w:ascii="Times New Roman" w:hAnsi="Times New Roman"/>
          <w:color w:val="auto"/>
          <w:sz w:val="24"/>
          <w:szCs w:val="24"/>
          <w:lang w:val="tr-TR"/>
        </w:rPr>
        <w:t xml:space="preserve"> ünlü tablolarından birini aklımıza getirerek, suçlunun kaslarını, kemiklerini, sinirlerini </w:t>
      </w:r>
      <w:proofErr w:type="gramStart"/>
      <w:r w:rsidR="00B531F3">
        <w:rPr>
          <w:rFonts w:ascii="Times New Roman" w:hAnsi="Times New Roman"/>
          <w:color w:val="auto"/>
          <w:sz w:val="24"/>
          <w:szCs w:val="24"/>
          <w:lang w:val="tr-TR"/>
        </w:rPr>
        <w:t>dahil</w:t>
      </w:r>
      <w:proofErr w:type="gramEnd"/>
      <w:r w:rsidR="00B531F3">
        <w:rPr>
          <w:rFonts w:ascii="Times New Roman" w:hAnsi="Times New Roman"/>
          <w:color w:val="auto"/>
          <w:sz w:val="24"/>
          <w:szCs w:val="24"/>
          <w:lang w:val="tr-TR"/>
        </w:rPr>
        <w:t xml:space="preserve"> edelim. Bu gördüğümüz dünya artık, ana hatlarıyla, dinin terk ettiği alanın bilim tarafından giderek daha fazla işgal edildiği ve beğenelim beğenmeyelim dinsel kaygıların çekildiği toprakları “bilim etikten önce gelir, gelmelidir” anlayışının son derece hızlı adımlarla çiğnemeye başladığı bir dünyadır. </w:t>
      </w:r>
    </w:p>
    <w:p w:rsidR="00D5744F" w:rsidRPr="00276E37" w:rsidRDefault="00623FEA" w:rsidP="000F19CB">
      <w:pPr>
        <w:pStyle w:val="Varsaylan"/>
        <w:spacing w:after="0" w:line="360" w:lineRule="auto"/>
        <w:ind w:firstLine="851"/>
        <w:jc w:val="both"/>
        <w:rPr>
          <w:rFonts w:ascii="Times New Roman" w:hAnsi="Times New Roman"/>
          <w:color w:val="auto"/>
          <w:sz w:val="24"/>
          <w:szCs w:val="24"/>
          <w:lang w:val="tr-TR"/>
        </w:rPr>
      </w:pPr>
      <w:r w:rsidRPr="00276E37">
        <w:rPr>
          <w:rFonts w:ascii="Times New Roman" w:hAnsi="Times New Roman"/>
          <w:color w:val="auto"/>
          <w:sz w:val="24"/>
          <w:szCs w:val="24"/>
          <w:lang w:val="tr-TR"/>
        </w:rPr>
        <w:t xml:space="preserve">Bir anlama yöntemi olarak </w:t>
      </w:r>
      <w:r w:rsidR="00B50994">
        <w:rPr>
          <w:rFonts w:ascii="Times New Roman" w:hAnsi="Times New Roman"/>
          <w:color w:val="auto"/>
          <w:sz w:val="24"/>
          <w:szCs w:val="24"/>
          <w:lang w:val="tr-TR"/>
        </w:rPr>
        <w:t>K</w:t>
      </w:r>
      <w:r w:rsidRPr="00276E37">
        <w:rPr>
          <w:rFonts w:ascii="Times New Roman" w:hAnsi="Times New Roman"/>
          <w:color w:val="auto"/>
          <w:sz w:val="24"/>
          <w:szCs w:val="24"/>
          <w:lang w:val="tr-TR"/>
        </w:rPr>
        <w:t xml:space="preserve">artezyen felsefe Batının </w:t>
      </w:r>
      <w:r w:rsidR="00F75B0C">
        <w:rPr>
          <w:rFonts w:ascii="Times New Roman" w:hAnsi="Times New Roman"/>
          <w:color w:val="auto"/>
          <w:sz w:val="24"/>
          <w:szCs w:val="24"/>
          <w:lang w:val="tr-TR"/>
        </w:rPr>
        <w:t xml:space="preserve">bu yeni girdiği yolda </w:t>
      </w:r>
      <w:r w:rsidR="00480F74">
        <w:rPr>
          <w:rFonts w:ascii="Times New Roman" w:hAnsi="Times New Roman"/>
          <w:color w:val="auto"/>
          <w:sz w:val="24"/>
          <w:szCs w:val="24"/>
          <w:lang w:val="tr-TR"/>
        </w:rPr>
        <w:t xml:space="preserve">aşırı </w:t>
      </w:r>
      <w:r w:rsidRPr="00276E37">
        <w:rPr>
          <w:rFonts w:ascii="Times New Roman" w:hAnsi="Times New Roman"/>
          <w:color w:val="auto"/>
          <w:sz w:val="24"/>
          <w:szCs w:val="24"/>
          <w:lang w:val="tr-TR"/>
        </w:rPr>
        <w:t xml:space="preserve">belirleyici olmuştur. </w:t>
      </w:r>
      <w:r w:rsidR="005E0588" w:rsidRPr="00276E37">
        <w:rPr>
          <w:rFonts w:ascii="Times New Roman" w:hAnsi="Times New Roman"/>
          <w:color w:val="auto"/>
          <w:sz w:val="24"/>
          <w:szCs w:val="24"/>
          <w:lang w:val="tr-TR"/>
        </w:rPr>
        <w:t xml:space="preserve">Kathy </w:t>
      </w:r>
      <w:proofErr w:type="spellStart"/>
      <w:r w:rsidR="005E0588" w:rsidRPr="00276E37">
        <w:rPr>
          <w:rFonts w:ascii="Times New Roman" w:hAnsi="Times New Roman"/>
          <w:color w:val="auto"/>
          <w:sz w:val="24"/>
          <w:szCs w:val="24"/>
          <w:lang w:val="tr-TR"/>
        </w:rPr>
        <w:t>Squadrito’nun</w:t>
      </w:r>
      <w:proofErr w:type="spellEnd"/>
      <w:r w:rsidR="005E0588" w:rsidRPr="00276E37">
        <w:rPr>
          <w:rFonts w:ascii="Times New Roman" w:hAnsi="Times New Roman"/>
          <w:color w:val="auto"/>
          <w:sz w:val="24"/>
          <w:szCs w:val="24"/>
          <w:lang w:val="tr-TR"/>
        </w:rPr>
        <w:t xml:space="preserve"> deneycilikle rasyonalizm arasındaki bir tartışmayı ele aldığı makalesin</w:t>
      </w:r>
      <w:r w:rsidR="00276E37">
        <w:rPr>
          <w:rFonts w:ascii="Times New Roman" w:hAnsi="Times New Roman"/>
          <w:color w:val="auto"/>
          <w:sz w:val="24"/>
          <w:szCs w:val="24"/>
          <w:lang w:val="tr-TR"/>
        </w:rPr>
        <w:t>den</w:t>
      </w:r>
      <w:r w:rsidR="005E0588" w:rsidRPr="00276E37">
        <w:rPr>
          <w:rFonts w:ascii="Times New Roman" w:hAnsi="Times New Roman"/>
          <w:color w:val="auto"/>
          <w:sz w:val="24"/>
          <w:szCs w:val="24"/>
          <w:lang w:val="tr-TR"/>
        </w:rPr>
        <w:t xml:space="preserve"> </w:t>
      </w:r>
      <w:r w:rsidR="00276E37">
        <w:rPr>
          <w:rFonts w:ascii="Times New Roman" w:hAnsi="Times New Roman"/>
          <w:color w:val="auto"/>
          <w:sz w:val="24"/>
          <w:szCs w:val="24"/>
          <w:lang w:val="tr-TR"/>
        </w:rPr>
        <w:t xml:space="preserve">alıntı yapan </w:t>
      </w:r>
      <w:r w:rsidR="005E0588" w:rsidRPr="00276E37">
        <w:rPr>
          <w:rFonts w:ascii="Times New Roman" w:hAnsi="Times New Roman"/>
          <w:color w:val="auto"/>
          <w:sz w:val="24"/>
          <w:szCs w:val="24"/>
          <w:lang w:val="tr-TR"/>
        </w:rPr>
        <w:t xml:space="preserve">Mustafa Armağan, </w:t>
      </w:r>
      <w:proofErr w:type="spellStart"/>
      <w:r w:rsidR="00037AB3" w:rsidRPr="00276E37">
        <w:rPr>
          <w:rFonts w:ascii="Times New Roman" w:hAnsi="Times New Roman"/>
          <w:color w:val="auto"/>
          <w:sz w:val="24"/>
          <w:szCs w:val="24"/>
          <w:lang w:val="tr-TR"/>
        </w:rPr>
        <w:t>Noam</w:t>
      </w:r>
      <w:proofErr w:type="spellEnd"/>
      <w:r w:rsidR="00037AB3" w:rsidRPr="00276E37">
        <w:rPr>
          <w:rFonts w:ascii="Times New Roman" w:hAnsi="Times New Roman"/>
          <w:color w:val="auto"/>
          <w:sz w:val="24"/>
          <w:szCs w:val="24"/>
          <w:lang w:val="tr-TR"/>
        </w:rPr>
        <w:t xml:space="preserve"> Chomsky, H. M. </w:t>
      </w:r>
      <w:proofErr w:type="spellStart"/>
      <w:r w:rsidR="00037AB3" w:rsidRPr="00276E37">
        <w:rPr>
          <w:rFonts w:ascii="Times New Roman" w:hAnsi="Times New Roman"/>
          <w:color w:val="auto"/>
          <w:sz w:val="24"/>
          <w:szCs w:val="24"/>
          <w:lang w:val="tr-TR"/>
        </w:rPr>
        <w:t>Bracken</w:t>
      </w:r>
      <w:proofErr w:type="spellEnd"/>
      <w:r w:rsidR="00037AB3" w:rsidRPr="00276E37">
        <w:rPr>
          <w:rFonts w:ascii="Times New Roman" w:hAnsi="Times New Roman"/>
          <w:color w:val="auto"/>
          <w:sz w:val="24"/>
          <w:szCs w:val="24"/>
          <w:lang w:val="tr-TR"/>
        </w:rPr>
        <w:t xml:space="preserve">, R. H. </w:t>
      </w:r>
      <w:proofErr w:type="spellStart"/>
      <w:r w:rsidR="00037AB3" w:rsidRPr="00276E37">
        <w:rPr>
          <w:rFonts w:ascii="Times New Roman" w:hAnsi="Times New Roman"/>
          <w:color w:val="auto"/>
          <w:sz w:val="24"/>
          <w:szCs w:val="24"/>
          <w:lang w:val="tr-TR"/>
        </w:rPr>
        <w:t>Popkin</w:t>
      </w:r>
      <w:proofErr w:type="spellEnd"/>
      <w:r w:rsidR="00037AB3" w:rsidRPr="00276E37">
        <w:rPr>
          <w:rFonts w:ascii="Times New Roman" w:hAnsi="Times New Roman"/>
          <w:color w:val="auto"/>
          <w:sz w:val="24"/>
          <w:szCs w:val="24"/>
          <w:lang w:val="tr-TR"/>
        </w:rPr>
        <w:t xml:space="preserve"> gibi </w:t>
      </w:r>
      <w:r w:rsidR="00480F74">
        <w:rPr>
          <w:rFonts w:ascii="Times New Roman" w:hAnsi="Times New Roman"/>
          <w:color w:val="auto"/>
          <w:sz w:val="24"/>
          <w:szCs w:val="24"/>
          <w:lang w:val="tr-TR"/>
        </w:rPr>
        <w:t>düşünürlerin</w:t>
      </w:r>
      <w:r w:rsidR="00037AB3" w:rsidRPr="00276E37">
        <w:rPr>
          <w:rFonts w:ascii="Times New Roman" w:hAnsi="Times New Roman"/>
          <w:color w:val="auto"/>
          <w:sz w:val="24"/>
          <w:szCs w:val="24"/>
          <w:lang w:val="tr-TR"/>
        </w:rPr>
        <w:t xml:space="preserve"> </w:t>
      </w:r>
      <w:r w:rsidR="00480F74">
        <w:rPr>
          <w:rFonts w:ascii="Times New Roman" w:hAnsi="Times New Roman"/>
          <w:color w:val="auto"/>
          <w:sz w:val="24"/>
          <w:szCs w:val="24"/>
          <w:lang w:val="tr-TR"/>
        </w:rPr>
        <w:t>Kartezyen felsefeyle ilgili şu görüşünü aktarır: Kartezyen felsefe</w:t>
      </w:r>
      <w:r w:rsidR="005E0588" w:rsidRPr="00276E37">
        <w:rPr>
          <w:rFonts w:ascii="Times New Roman" w:hAnsi="Times New Roman"/>
          <w:color w:val="auto"/>
          <w:sz w:val="24"/>
          <w:szCs w:val="24"/>
          <w:lang w:val="tr-TR"/>
        </w:rPr>
        <w:t xml:space="preserve"> </w:t>
      </w:r>
      <w:r w:rsidR="00037AB3" w:rsidRPr="00276E37">
        <w:rPr>
          <w:rFonts w:ascii="Times New Roman" w:hAnsi="Times New Roman"/>
          <w:color w:val="auto"/>
          <w:sz w:val="24"/>
          <w:szCs w:val="24"/>
          <w:lang w:val="tr-TR"/>
        </w:rPr>
        <w:t xml:space="preserve">insanın şerefini öne süren bir </w:t>
      </w:r>
      <w:proofErr w:type="gramStart"/>
      <w:r w:rsidR="00037AB3" w:rsidRPr="00276E37">
        <w:rPr>
          <w:rFonts w:ascii="Times New Roman" w:hAnsi="Times New Roman"/>
          <w:color w:val="auto"/>
          <w:sz w:val="24"/>
          <w:szCs w:val="24"/>
          <w:lang w:val="tr-TR"/>
        </w:rPr>
        <w:t>metodoloji</w:t>
      </w:r>
      <w:r w:rsidR="00480F74">
        <w:rPr>
          <w:rFonts w:ascii="Times New Roman" w:hAnsi="Times New Roman"/>
          <w:color w:val="auto"/>
          <w:sz w:val="24"/>
          <w:szCs w:val="24"/>
          <w:lang w:val="tr-TR"/>
        </w:rPr>
        <w:t>dir</w:t>
      </w:r>
      <w:proofErr w:type="gramEnd"/>
      <w:r w:rsidR="005E0588" w:rsidRPr="00276E37">
        <w:rPr>
          <w:rFonts w:ascii="Times New Roman" w:hAnsi="Times New Roman"/>
          <w:color w:val="auto"/>
          <w:sz w:val="24"/>
          <w:szCs w:val="24"/>
          <w:lang w:val="tr-TR"/>
        </w:rPr>
        <w:t xml:space="preserve"> </w:t>
      </w:r>
      <w:r w:rsidR="00037AB3" w:rsidRPr="00276E37">
        <w:rPr>
          <w:rFonts w:ascii="Times New Roman" w:hAnsi="Times New Roman"/>
          <w:color w:val="auto"/>
          <w:sz w:val="24"/>
          <w:szCs w:val="24"/>
          <w:lang w:val="tr-TR"/>
        </w:rPr>
        <w:t xml:space="preserve">ve ırkçılık, cins ayrımcılığı vb. akımların ortaya çıkmasına kavramsal bir engel teşkil </w:t>
      </w:r>
      <w:r w:rsidR="00480F74">
        <w:rPr>
          <w:rFonts w:ascii="Times New Roman" w:hAnsi="Times New Roman"/>
          <w:color w:val="auto"/>
          <w:sz w:val="24"/>
          <w:szCs w:val="24"/>
          <w:lang w:val="tr-TR"/>
        </w:rPr>
        <w:t>eder</w:t>
      </w:r>
      <w:r w:rsidR="00037AB3" w:rsidRPr="00276E37">
        <w:rPr>
          <w:rStyle w:val="FootnoteReference"/>
          <w:rFonts w:ascii="Times New Roman" w:hAnsi="Times New Roman"/>
          <w:color w:val="auto"/>
          <w:sz w:val="24"/>
          <w:szCs w:val="24"/>
          <w:lang w:val="tr-TR"/>
        </w:rPr>
        <w:footnoteReference w:id="30"/>
      </w:r>
      <w:r w:rsidR="00037AB3" w:rsidRPr="00276E37">
        <w:rPr>
          <w:rFonts w:ascii="Times New Roman" w:hAnsi="Times New Roman"/>
          <w:color w:val="auto"/>
          <w:sz w:val="24"/>
          <w:szCs w:val="24"/>
          <w:lang w:val="tr-TR"/>
        </w:rPr>
        <w:t xml:space="preserve">. </w:t>
      </w:r>
      <w:r w:rsidR="000F19CB">
        <w:rPr>
          <w:rFonts w:ascii="Times New Roman" w:hAnsi="Times New Roman"/>
          <w:color w:val="auto"/>
          <w:sz w:val="24"/>
          <w:szCs w:val="24"/>
          <w:lang w:val="tr-TR"/>
        </w:rPr>
        <w:t xml:space="preserve">Yukarıdaki gidişata açıkça karşıt bir bakış açısı bu; neredeyse masalsı. </w:t>
      </w:r>
      <w:r w:rsidR="00480F74">
        <w:rPr>
          <w:rFonts w:ascii="Times New Roman" w:hAnsi="Times New Roman"/>
          <w:color w:val="auto"/>
          <w:sz w:val="24"/>
          <w:szCs w:val="24"/>
          <w:lang w:val="tr-TR"/>
        </w:rPr>
        <w:t xml:space="preserve">Deneyciliğin özellikle siyaset alanında </w:t>
      </w:r>
      <w:proofErr w:type="spellStart"/>
      <w:r w:rsidR="00480F74">
        <w:rPr>
          <w:rFonts w:ascii="Times New Roman" w:hAnsi="Times New Roman"/>
          <w:color w:val="auto"/>
          <w:sz w:val="24"/>
          <w:szCs w:val="24"/>
          <w:lang w:val="tr-TR"/>
        </w:rPr>
        <w:t>olguculuğa</w:t>
      </w:r>
      <w:proofErr w:type="spellEnd"/>
      <w:r w:rsidR="00480F74">
        <w:rPr>
          <w:rFonts w:ascii="Times New Roman" w:hAnsi="Times New Roman"/>
          <w:color w:val="auto"/>
          <w:sz w:val="24"/>
          <w:szCs w:val="24"/>
          <w:lang w:val="tr-TR"/>
        </w:rPr>
        <w:t xml:space="preserve"> düşme riskine karşı rasyonalizmin daha normatif bir yaklaşımı savunduğu doğrudur, ancak bu </w:t>
      </w:r>
      <w:proofErr w:type="spellStart"/>
      <w:r w:rsidRPr="00276E37">
        <w:rPr>
          <w:rFonts w:ascii="Times New Roman" w:hAnsi="Times New Roman"/>
          <w:color w:val="auto"/>
          <w:sz w:val="24"/>
          <w:szCs w:val="24"/>
          <w:lang w:val="tr-TR"/>
        </w:rPr>
        <w:t>normatifliği</w:t>
      </w:r>
      <w:proofErr w:type="spellEnd"/>
      <w:r w:rsidRPr="00276E37">
        <w:rPr>
          <w:rFonts w:ascii="Times New Roman" w:hAnsi="Times New Roman"/>
          <w:color w:val="auto"/>
          <w:sz w:val="24"/>
          <w:szCs w:val="24"/>
          <w:lang w:val="tr-TR"/>
        </w:rPr>
        <w:t xml:space="preserve"> kuran </w:t>
      </w:r>
      <w:proofErr w:type="gramStart"/>
      <w:r w:rsidRPr="00276E37">
        <w:rPr>
          <w:rFonts w:ascii="Times New Roman" w:hAnsi="Times New Roman"/>
          <w:color w:val="auto"/>
          <w:sz w:val="24"/>
          <w:szCs w:val="24"/>
          <w:lang w:val="tr-TR"/>
        </w:rPr>
        <w:lastRenderedPageBreak/>
        <w:t>öznenin</w:t>
      </w:r>
      <w:proofErr w:type="gramEnd"/>
      <w:r w:rsidRPr="00276E37">
        <w:rPr>
          <w:rFonts w:ascii="Times New Roman" w:hAnsi="Times New Roman"/>
          <w:color w:val="auto"/>
          <w:sz w:val="24"/>
          <w:szCs w:val="24"/>
          <w:lang w:val="tr-TR"/>
        </w:rPr>
        <w:t xml:space="preserve"> kimliği </w:t>
      </w:r>
      <w:r w:rsidR="00480F74">
        <w:rPr>
          <w:rFonts w:ascii="Times New Roman" w:hAnsi="Times New Roman"/>
          <w:color w:val="auto"/>
          <w:sz w:val="24"/>
          <w:szCs w:val="24"/>
          <w:lang w:val="tr-TR"/>
        </w:rPr>
        <w:t xml:space="preserve">de </w:t>
      </w:r>
      <w:r w:rsidRPr="00276E37">
        <w:rPr>
          <w:rFonts w:ascii="Times New Roman" w:hAnsi="Times New Roman"/>
          <w:color w:val="auto"/>
          <w:sz w:val="24"/>
          <w:szCs w:val="24"/>
          <w:lang w:val="tr-TR"/>
        </w:rPr>
        <w:t xml:space="preserve">önemli bir sorunsaldır. </w:t>
      </w:r>
      <w:r w:rsidR="005E0588" w:rsidRPr="00276E37">
        <w:rPr>
          <w:rFonts w:ascii="Times New Roman" w:hAnsi="Times New Roman"/>
          <w:color w:val="auto"/>
          <w:sz w:val="24"/>
          <w:szCs w:val="24"/>
          <w:lang w:val="tr-TR"/>
        </w:rPr>
        <w:t xml:space="preserve">Zira rasyonalistlerin doğuştan diye nitelendirdikleri ilkeler aslında mevcut toplum değerlerinin belirli formasyonlarından başka bir şey değildir. Hatta </w:t>
      </w:r>
      <w:proofErr w:type="spellStart"/>
      <w:r w:rsidR="005E0588" w:rsidRPr="00276E37">
        <w:rPr>
          <w:rFonts w:ascii="Times New Roman" w:hAnsi="Times New Roman"/>
          <w:color w:val="auto"/>
          <w:sz w:val="24"/>
          <w:szCs w:val="24"/>
          <w:lang w:val="tr-TR"/>
        </w:rPr>
        <w:t>Descartes’ın</w:t>
      </w:r>
      <w:proofErr w:type="spellEnd"/>
      <w:r w:rsidR="005E0588" w:rsidRPr="00276E37">
        <w:rPr>
          <w:rFonts w:ascii="Times New Roman" w:hAnsi="Times New Roman"/>
          <w:color w:val="auto"/>
          <w:sz w:val="24"/>
          <w:szCs w:val="24"/>
          <w:lang w:val="tr-TR"/>
        </w:rPr>
        <w:t xml:space="preserve"> çağdaşı </w:t>
      </w:r>
      <w:proofErr w:type="spellStart"/>
      <w:r w:rsidR="005E0588" w:rsidRPr="00276E37">
        <w:rPr>
          <w:rFonts w:ascii="Times New Roman" w:hAnsi="Times New Roman"/>
          <w:color w:val="auto"/>
          <w:sz w:val="24"/>
          <w:szCs w:val="24"/>
          <w:lang w:val="tr-TR"/>
        </w:rPr>
        <w:t>Gassendi</w:t>
      </w:r>
      <w:proofErr w:type="spellEnd"/>
      <w:r w:rsidR="005E0588" w:rsidRPr="00276E37">
        <w:rPr>
          <w:rFonts w:ascii="Times New Roman" w:hAnsi="Times New Roman"/>
          <w:color w:val="auto"/>
          <w:sz w:val="24"/>
          <w:szCs w:val="24"/>
          <w:lang w:val="tr-TR"/>
        </w:rPr>
        <w:t xml:space="preserve"> bu </w:t>
      </w:r>
      <w:proofErr w:type="spellStart"/>
      <w:r w:rsidR="005E0588" w:rsidRPr="00276E37">
        <w:rPr>
          <w:rFonts w:ascii="Times New Roman" w:hAnsi="Times New Roman"/>
          <w:color w:val="auto"/>
          <w:sz w:val="24"/>
          <w:szCs w:val="24"/>
          <w:lang w:val="tr-TR"/>
        </w:rPr>
        <w:t>formülasyonu</w:t>
      </w:r>
      <w:proofErr w:type="spellEnd"/>
      <w:r w:rsidR="005E0588" w:rsidRPr="00276E37">
        <w:rPr>
          <w:rFonts w:ascii="Times New Roman" w:hAnsi="Times New Roman"/>
          <w:color w:val="auto"/>
          <w:sz w:val="24"/>
          <w:szCs w:val="24"/>
          <w:lang w:val="tr-TR"/>
        </w:rPr>
        <w:t xml:space="preserve"> </w:t>
      </w:r>
      <w:proofErr w:type="spellStart"/>
      <w:r w:rsidR="005E0588" w:rsidRPr="00276E37">
        <w:rPr>
          <w:rFonts w:ascii="Times New Roman" w:hAnsi="Times New Roman"/>
          <w:i/>
          <w:iCs/>
          <w:color w:val="auto"/>
          <w:sz w:val="24"/>
          <w:szCs w:val="24"/>
          <w:lang w:val="tr-TR"/>
        </w:rPr>
        <w:t>cogito</w:t>
      </w:r>
      <w:r w:rsidR="005E0588" w:rsidRPr="00276E37">
        <w:rPr>
          <w:rFonts w:ascii="Times New Roman" w:hAnsi="Times New Roman"/>
          <w:color w:val="auto"/>
          <w:sz w:val="24"/>
          <w:szCs w:val="24"/>
          <w:lang w:val="tr-TR"/>
        </w:rPr>
        <w:t>’ya</w:t>
      </w:r>
      <w:proofErr w:type="spellEnd"/>
      <w:r w:rsidR="005E0588" w:rsidRPr="00276E37">
        <w:rPr>
          <w:rFonts w:ascii="Times New Roman" w:hAnsi="Times New Roman"/>
          <w:color w:val="auto"/>
          <w:sz w:val="24"/>
          <w:szCs w:val="24"/>
          <w:lang w:val="tr-TR"/>
        </w:rPr>
        <w:t xml:space="preserve"> kadar götürecek ve yazdığı bir mektupta “Bana açıkça söyle: Sarf ettiğin sözü içinde yaşadığın toplumdan almıyor musun?” diye soracaktır</w:t>
      </w:r>
      <w:r w:rsidR="005E0588" w:rsidRPr="00276E37">
        <w:rPr>
          <w:rStyle w:val="FootnoteReference"/>
          <w:rFonts w:ascii="Times New Roman" w:hAnsi="Times New Roman"/>
          <w:color w:val="auto"/>
          <w:sz w:val="24"/>
          <w:szCs w:val="24"/>
          <w:lang w:val="tr-TR"/>
        </w:rPr>
        <w:footnoteReference w:id="31"/>
      </w:r>
      <w:r w:rsidR="005E0588" w:rsidRPr="00276E37">
        <w:rPr>
          <w:rFonts w:ascii="Times New Roman" w:hAnsi="Times New Roman"/>
          <w:color w:val="auto"/>
          <w:sz w:val="24"/>
          <w:szCs w:val="24"/>
          <w:lang w:val="tr-TR"/>
        </w:rPr>
        <w:t xml:space="preserve">. </w:t>
      </w:r>
    </w:p>
    <w:p w:rsidR="00997019" w:rsidRPr="00276E37" w:rsidRDefault="00996752" w:rsidP="007730E1">
      <w:pPr>
        <w:pStyle w:val="Varsaylan"/>
        <w:spacing w:after="0" w:line="360" w:lineRule="auto"/>
        <w:ind w:firstLine="851"/>
        <w:jc w:val="both"/>
        <w:rPr>
          <w:rFonts w:ascii="Times New Roman" w:hAnsi="Times New Roman"/>
          <w:color w:val="auto"/>
          <w:sz w:val="24"/>
          <w:szCs w:val="24"/>
          <w:lang w:val="tr-TR"/>
        </w:rPr>
      </w:pPr>
      <w:proofErr w:type="spellStart"/>
      <w:r w:rsidRPr="00276E37">
        <w:rPr>
          <w:rFonts w:ascii="Times New Roman" w:hAnsi="Times New Roman"/>
          <w:color w:val="auto"/>
          <w:sz w:val="24"/>
          <w:szCs w:val="24"/>
          <w:lang w:val="tr-TR"/>
        </w:rPr>
        <w:t>Lacan’ın</w:t>
      </w:r>
      <w:proofErr w:type="spellEnd"/>
      <w:r w:rsidRPr="00276E37">
        <w:rPr>
          <w:rFonts w:ascii="Times New Roman" w:hAnsi="Times New Roman"/>
          <w:color w:val="auto"/>
          <w:sz w:val="24"/>
          <w:szCs w:val="24"/>
          <w:lang w:val="tr-TR"/>
        </w:rPr>
        <w:t xml:space="preserve"> deyişiyle </w:t>
      </w:r>
      <w:proofErr w:type="spellStart"/>
      <w:r w:rsidRPr="00276E37">
        <w:rPr>
          <w:rFonts w:ascii="Times New Roman" w:hAnsi="Times New Roman"/>
          <w:color w:val="auto"/>
          <w:sz w:val="24"/>
          <w:szCs w:val="24"/>
          <w:lang w:val="tr-TR"/>
        </w:rPr>
        <w:t>Descartes’ın</w:t>
      </w:r>
      <w:proofErr w:type="spellEnd"/>
      <w:r w:rsidRPr="00276E37">
        <w:rPr>
          <w:rFonts w:ascii="Times New Roman" w:hAnsi="Times New Roman"/>
          <w:color w:val="auto"/>
          <w:sz w:val="24"/>
          <w:szCs w:val="24"/>
          <w:lang w:val="tr-TR"/>
        </w:rPr>
        <w:t xml:space="preserve"> yaratımı olan modern parçalanmış özne</w:t>
      </w:r>
      <w:r w:rsidRPr="00276E37">
        <w:rPr>
          <w:rStyle w:val="FootnoteReference"/>
          <w:rFonts w:ascii="Times New Roman" w:hAnsi="Times New Roman"/>
          <w:color w:val="auto"/>
          <w:sz w:val="24"/>
          <w:szCs w:val="24"/>
          <w:lang w:val="tr-TR"/>
        </w:rPr>
        <w:footnoteReference w:id="32"/>
      </w:r>
      <w:r w:rsidR="00623FEA" w:rsidRPr="00276E37">
        <w:rPr>
          <w:rFonts w:ascii="Times New Roman" w:hAnsi="Times New Roman"/>
          <w:color w:val="auto"/>
          <w:sz w:val="24"/>
          <w:szCs w:val="24"/>
          <w:lang w:val="tr-TR"/>
        </w:rPr>
        <w:t xml:space="preserve">, </w:t>
      </w:r>
      <w:r w:rsidRPr="00276E37">
        <w:rPr>
          <w:rFonts w:ascii="Times New Roman" w:hAnsi="Times New Roman"/>
          <w:color w:val="auto"/>
          <w:sz w:val="24"/>
          <w:szCs w:val="24"/>
          <w:lang w:val="tr-TR"/>
        </w:rPr>
        <w:t xml:space="preserve">hayvanı </w:t>
      </w:r>
      <w:r w:rsidR="007F4E61" w:rsidRPr="00276E37">
        <w:rPr>
          <w:rFonts w:ascii="Times New Roman" w:hAnsi="Times New Roman"/>
          <w:color w:val="auto"/>
          <w:sz w:val="24"/>
          <w:szCs w:val="24"/>
          <w:lang w:val="tr-TR"/>
        </w:rPr>
        <w:t>otomat olarak gören ve kendi varlığını ve</w:t>
      </w:r>
      <w:r w:rsidR="00623FEA" w:rsidRPr="00276E37">
        <w:rPr>
          <w:rFonts w:ascii="Times New Roman" w:hAnsi="Times New Roman"/>
          <w:color w:val="auto"/>
          <w:sz w:val="24"/>
          <w:szCs w:val="24"/>
          <w:lang w:val="tr-TR"/>
        </w:rPr>
        <w:t xml:space="preserve"> kültürünü veri alan bir öznedir. </w:t>
      </w:r>
      <w:r w:rsidR="007F4E61" w:rsidRPr="00276E37">
        <w:rPr>
          <w:rFonts w:ascii="Times New Roman" w:hAnsi="Times New Roman"/>
          <w:color w:val="auto"/>
          <w:sz w:val="24"/>
          <w:szCs w:val="24"/>
          <w:lang w:val="tr-TR"/>
        </w:rPr>
        <w:t xml:space="preserve">Hayvanla ilgili algı, </w:t>
      </w:r>
      <w:proofErr w:type="spellStart"/>
      <w:r w:rsidR="007F4E61" w:rsidRPr="00276E37">
        <w:rPr>
          <w:rFonts w:ascii="Times New Roman" w:hAnsi="Times New Roman"/>
          <w:color w:val="auto"/>
          <w:sz w:val="24"/>
          <w:szCs w:val="24"/>
          <w:lang w:val="tr-TR"/>
        </w:rPr>
        <w:t>Rönesansla</w:t>
      </w:r>
      <w:proofErr w:type="spellEnd"/>
      <w:r w:rsidR="007F4E61" w:rsidRPr="00276E37">
        <w:rPr>
          <w:rFonts w:ascii="Times New Roman" w:hAnsi="Times New Roman"/>
          <w:color w:val="auto"/>
          <w:sz w:val="24"/>
          <w:szCs w:val="24"/>
          <w:lang w:val="tr-TR"/>
        </w:rPr>
        <w:t xml:space="preserve"> başlayan doğaya egemen olma düşüncesinin uzanabileceği sınırlara dair</w:t>
      </w:r>
      <w:r w:rsidR="00226DA9" w:rsidRPr="00276E37">
        <w:rPr>
          <w:rFonts w:ascii="Times New Roman" w:hAnsi="Times New Roman"/>
          <w:color w:val="auto"/>
          <w:sz w:val="24"/>
          <w:szCs w:val="24"/>
          <w:lang w:val="tr-TR"/>
        </w:rPr>
        <w:t>,</w:t>
      </w:r>
      <w:r w:rsidR="000B6703" w:rsidRPr="00276E37">
        <w:rPr>
          <w:rFonts w:ascii="Times New Roman" w:hAnsi="Times New Roman"/>
          <w:color w:val="auto"/>
          <w:sz w:val="24"/>
          <w:szCs w:val="24"/>
          <w:lang w:val="tr-TR"/>
        </w:rPr>
        <w:t xml:space="preserve"> </w:t>
      </w:r>
      <w:r w:rsidR="00226DA9" w:rsidRPr="00276E37">
        <w:rPr>
          <w:rFonts w:ascii="Times New Roman" w:hAnsi="Times New Roman"/>
          <w:color w:val="auto"/>
          <w:sz w:val="24"/>
          <w:szCs w:val="24"/>
          <w:lang w:val="tr-TR"/>
        </w:rPr>
        <w:t xml:space="preserve">nesneleştirilen şeyler üzerindeki edimlerimizin sınırlarına dair </w:t>
      </w:r>
      <w:r w:rsidR="000B6703" w:rsidRPr="00276E37">
        <w:rPr>
          <w:rFonts w:ascii="Times New Roman" w:hAnsi="Times New Roman"/>
          <w:color w:val="auto"/>
          <w:sz w:val="24"/>
          <w:szCs w:val="24"/>
          <w:lang w:val="tr-TR"/>
        </w:rPr>
        <w:t>soru işaretleri</w:t>
      </w:r>
      <w:r w:rsidR="007F4E61" w:rsidRPr="00276E37">
        <w:rPr>
          <w:rFonts w:ascii="Times New Roman" w:hAnsi="Times New Roman"/>
          <w:color w:val="auto"/>
          <w:sz w:val="24"/>
          <w:szCs w:val="24"/>
          <w:lang w:val="tr-TR"/>
        </w:rPr>
        <w:t xml:space="preserve"> </w:t>
      </w:r>
      <w:r w:rsidR="000B6703" w:rsidRPr="00276E37">
        <w:rPr>
          <w:rFonts w:ascii="Times New Roman" w:hAnsi="Times New Roman"/>
          <w:color w:val="auto"/>
          <w:sz w:val="24"/>
          <w:szCs w:val="24"/>
          <w:lang w:val="tr-TR"/>
        </w:rPr>
        <w:t>yaratırken</w:t>
      </w:r>
      <w:r w:rsidR="007F4E61" w:rsidRPr="00276E37">
        <w:rPr>
          <w:rFonts w:ascii="Times New Roman" w:hAnsi="Times New Roman"/>
          <w:color w:val="auto"/>
          <w:sz w:val="24"/>
          <w:szCs w:val="24"/>
          <w:lang w:val="tr-TR"/>
        </w:rPr>
        <w:t xml:space="preserve">, </w:t>
      </w:r>
      <w:proofErr w:type="spellStart"/>
      <w:r w:rsidR="007730E1">
        <w:rPr>
          <w:rFonts w:ascii="Times New Roman" w:hAnsi="Times New Roman"/>
          <w:color w:val="auto"/>
          <w:sz w:val="24"/>
          <w:szCs w:val="24"/>
          <w:lang w:val="tr-TR"/>
        </w:rPr>
        <w:t>Descartes</w:t>
      </w:r>
      <w:r w:rsidR="000B6703" w:rsidRPr="00276E37">
        <w:rPr>
          <w:rFonts w:ascii="Times New Roman" w:hAnsi="Times New Roman"/>
          <w:color w:val="auto"/>
          <w:sz w:val="24"/>
          <w:szCs w:val="24"/>
          <w:lang w:val="tr-TR"/>
        </w:rPr>
        <w:t>çı</w:t>
      </w:r>
      <w:proofErr w:type="spellEnd"/>
      <w:r w:rsidR="000B6703" w:rsidRPr="00276E37">
        <w:rPr>
          <w:rFonts w:ascii="Times New Roman" w:hAnsi="Times New Roman"/>
          <w:color w:val="auto"/>
          <w:sz w:val="24"/>
          <w:szCs w:val="24"/>
          <w:lang w:val="tr-TR"/>
        </w:rPr>
        <w:t xml:space="preserve"> bakış </w:t>
      </w:r>
      <w:r w:rsidR="00997019" w:rsidRPr="00276E37">
        <w:rPr>
          <w:rFonts w:ascii="Times New Roman" w:hAnsi="Times New Roman"/>
          <w:color w:val="auto"/>
          <w:sz w:val="24"/>
          <w:szCs w:val="24"/>
          <w:lang w:val="tr-TR"/>
        </w:rPr>
        <w:t xml:space="preserve">insan </w:t>
      </w:r>
      <w:r w:rsidR="000B6703" w:rsidRPr="00276E37">
        <w:rPr>
          <w:rFonts w:ascii="Times New Roman" w:hAnsi="Times New Roman"/>
          <w:color w:val="auto"/>
          <w:sz w:val="24"/>
          <w:szCs w:val="24"/>
          <w:lang w:val="tr-TR"/>
        </w:rPr>
        <w:t xml:space="preserve">özneyi </w:t>
      </w:r>
      <w:r w:rsidR="00997019" w:rsidRPr="00276E37">
        <w:rPr>
          <w:rFonts w:ascii="Times New Roman" w:hAnsi="Times New Roman"/>
          <w:color w:val="auto"/>
          <w:sz w:val="24"/>
          <w:szCs w:val="24"/>
          <w:lang w:val="tr-TR"/>
        </w:rPr>
        <w:t xml:space="preserve">de </w:t>
      </w:r>
      <w:r w:rsidR="000B6703" w:rsidRPr="00276E37">
        <w:rPr>
          <w:rFonts w:ascii="Times New Roman" w:hAnsi="Times New Roman"/>
          <w:color w:val="auto"/>
          <w:sz w:val="24"/>
          <w:szCs w:val="24"/>
          <w:lang w:val="tr-TR"/>
        </w:rPr>
        <w:t>tek bir anlam ve özelliğe indirger</w:t>
      </w:r>
      <w:r w:rsidR="00997019" w:rsidRPr="00276E37">
        <w:rPr>
          <w:rFonts w:ascii="Times New Roman" w:hAnsi="Times New Roman"/>
          <w:color w:val="auto"/>
          <w:sz w:val="24"/>
          <w:szCs w:val="24"/>
          <w:lang w:val="tr-TR"/>
        </w:rPr>
        <w:t>; bilimin ve hatta ahlakın aklın ışığıyla bulunacak hakikatleri vardır</w:t>
      </w:r>
      <w:r w:rsidR="00F041AB" w:rsidRPr="00276E37">
        <w:rPr>
          <w:rFonts w:ascii="Times New Roman" w:hAnsi="Times New Roman"/>
          <w:color w:val="auto"/>
          <w:sz w:val="24"/>
          <w:szCs w:val="24"/>
          <w:lang w:val="tr-TR"/>
        </w:rPr>
        <w:t>; daha da ileri gidersek kültürler bile doğru ve yanlış olarak sınıflandırılır.</w:t>
      </w:r>
      <w:r w:rsidR="00997019" w:rsidRPr="00276E37">
        <w:rPr>
          <w:rFonts w:ascii="Times New Roman" w:hAnsi="Times New Roman"/>
          <w:color w:val="auto"/>
          <w:sz w:val="24"/>
          <w:szCs w:val="24"/>
          <w:lang w:val="tr-TR"/>
        </w:rPr>
        <w:t xml:space="preserve"> </w:t>
      </w:r>
    </w:p>
    <w:p w:rsidR="00997019" w:rsidRPr="00276E37" w:rsidRDefault="00F041AB" w:rsidP="006F3C72">
      <w:pPr>
        <w:pStyle w:val="Varsaylan"/>
        <w:spacing w:after="0" w:line="360" w:lineRule="auto"/>
        <w:ind w:firstLine="851"/>
        <w:jc w:val="both"/>
        <w:rPr>
          <w:rFonts w:ascii="Times New Roman" w:hAnsi="Times New Roman"/>
          <w:color w:val="auto"/>
          <w:sz w:val="24"/>
          <w:szCs w:val="24"/>
          <w:lang w:val="tr-TR"/>
        </w:rPr>
      </w:pPr>
      <w:r w:rsidRPr="00276E37">
        <w:rPr>
          <w:rFonts w:ascii="Times New Roman" w:hAnsi="Times New Roman"/>
          <w:color w:val="auto"/>
          <w:sz w:val="24"/>
          <w:szCs w:val="24"/>
          <w:lang w:val="tr-TR"/>
        </w:rPr>
        <w:t>H</w:t>
      </w:r>
      <w:r w:rsidR="00997019" w:rsidRPr="00276E37">
        <w:rPr>
          <w:rFonts w:ascii="Times New Roman" w:hAnsi="Times New Roman"/>
          <w:color w:val="auto"/>
          <w:sz w:val="24"/>
          <w:szCs w:val="24"/>
          <w:lang w:val="tr-TR"/>
        </w:rPr>
        <w:t xml:space="preserve">ayvanlığın sınırlarını çizerken elimizdeki alet ne olabilir? </w:t>
      </w:r>
      <w:r w:rsidR="008356E8" w:rsidRPr="00276E37">
        <w:rPr>
          <w:rFonts w:ascii="Times New Roman" w:hAnsi="Times New Roman"/>
          <w:color w:val="auto"/>
          <w:sz w:val="24"/>
          <w:szCs w:val="24"/>
          <w:lang w:val="tr-TR"/>
        </w:rPr>
        <w:t>Acı çekebilme kapasitesi bağlamında ç</w:t>
      </w:r>
      <w:r w:rsidR="00997019" w:rsidRPr="00276E37">
        <w:rPr>
          <w:rFonts w:ascii="Times New Roman" w:hAnsi="Times New Roman"/>
          <w:color w:val="auto"/>
          <w:sz w:val="24"/>
          <w:szCs w:val="24"/>
          <w:lang w:val="tr-TR"/>
        </w:rPr>
        <w:t xml:space="preserve">ekirgeyle </w:t>
      </w:r>
      <w:r w:rsidR="002B42DE" w:rsidRPr="00276E37">
        <w:rPr>
          <w:rFonts w:ascii="Times New Roman" w:hAnsi="Times New Roman"/>
          <w:color w:val="auto"/>
          <w:sz w:val="24"/>
          <w:szCs w:val="24"/>
          <w:lang w:val="tr-TR"/>
        </w:rPr>
        <w:t>köpek arasında ayrım güdebilmek için zihinsel beceri yeterli bir ölçüt müdür</w:t>
      </w:r>
      <w:r w:rsidR="002B42DE" w:rsidRPr="00276E37">
        <w:rPr>
          <w:rStyle w:val="FootnoteReference"/>
          <w:rFonts w:ascii="Times New Roman" w:hAnsi="Times New Roman"/>
          <w:color w:val="auto"/>
          <w:sz w:val="24"/>
          <w:szCs w:val="24"/>
          <w:lang w:val="tr-TR"/>
        </w:rPr>
        <w:footnoteReference w:id="33"/>
      </w:r>
      <w:r w:rsidR="002B42DE" w:rsidRPr="00276E37">
        <w:rPr>
          <w:rFonts w:ascii="Times New Roman" w:hAnsi="Times New Roman"/>
          <w:color w:val="auto"/>
          <w:sz w:val="24"/>
          <w:szCs w:val="24"/>
          <w:lang w:val="tr-TR"/>
        </w:rPr>
        <w:t xml:space="preserve">? </w:t>
      </w:r>
      <w:r w:rsidRPr="00276E37">
        <w:rPr>
          <w:rFonts w:ascii="Times New Roman" w:hAnsi="Times New Roman"/>
          <w:color w:val="auto"/>
          <w:sz w:val="24"/>
          <w:szCs w:val="24"/>
          <w:lang w:val="tr-TR"/>
        </w:rPr>
        <w:t>Dış görünüşlerine bakarak a</w:t>
      </w:r>
      <w:r w:rsidR="00997019" w:rsidRPr="00276E37">
        <w:rPr>
          <w:rFonts w:ascii="Times New Roman" w:hAnsi="Times New Roman"/>
          <w:color w:val="auto"/>
          <w:sz w:val="24"/>
          <w:szCs w:val="24"/>
          <w:lang w:val="tr-TR"/>
        </w:rPr>
        <w:t>tlar</w:t>
      </w:r>
      <w:r w:rsidRPr="00276E37">
        <w:rPr>
          <w:rFonts w:ascii="Times New Roman" w:hAnsi="Times New Roman"/>
          <w:color w:val="auto"/>
          <w:sz w:val="24"/>
          <w:szCs w:val="24"/>
          <w:lang w:val="tr-TR"/>
        </w:rPr>
        <w:t>ı</w:t>
      </w:r>
      <w:r w:rsidR="00997019" w:rsidRPr="00276E37">
        <w:rPr>
          <w:rFonts w:ascii="Times New Roman" w:hAnsi="Times New Roman"/>
          <w:color w:val="auto"/>
          <w:sz w:val="24"/>
          <w:szCs w:val="24"/>
          <w:lang w:val="tr-TR"/>
        </w:rPr>
        <w:t>, fareler</w:t>
      </w:r>
      <w:r w:rsidRPr="00276E37">
        <w:rPr>
          <w:rFonts w:ascii="Times New Roman" w:hAnsi="Times New Roman"/>
          <w:color w:val="auto"/>
          <w:sz w:val="24"/>
          <w:szCs w:val="24"/>
          <w:lang w:val="tr-TR"/>
        </w:rPr>
        <w:t>i</w:t>
      </w:r>
      <w:r w:rsidR="00997019" w:rsidRPr="00276E37">
        <w:rPr>
          <w:rFonts w:ascii="Times New Roman" w:hAnsi="Times New Roman"/>
          <w:color w:val="auto"/>
          <w:sz w:val="24"/>
          <w:szCs w:val="24"/>
          <w:lang w:val="tr-TR"/>
        </w:rPr>
        <w:t xml:space="preserve"> ya da </w:t>
      </w:r>
      <w:proofErr w:type="spellStart"/>
      <w:r w:rsidR="00997019" w:rsidRPr="00276E37">
        <w:rPr>
          <w:rFonts w:ascii="Times New Roman" w:hAnsi="Times New Roman"/>
          <w:color w:val="auto"/>
          <w:sz w:val="24"/>
          <w:szCs w:val="24"/>
          <w:lang w:val="tr-TR"/>
        </w:rPr>
        <w:t>Descartes'ın</w:t>
      </w:r>
      <w:proofErr w:type="spellEnd"/>
      <w:r w:rsidR="00997019" w:rsidRPr="00276E37">
        <w:rPr>
          <w:rFonts w:ascii="Times New Roman" w:hAnsi="Times New Roman"/>
          <w:color w:val="auto"/>
          <w:sz w:val="24"/>
          <w:szCs w:val="24"/>
          <w:lang w:val="tr-TR"/>
        </w:rPr>
        <w:t xml:space="preserve"> deney yapmaktan hoşlandığı yılan balığı</w:t>
      </w:r>
      <w:r w:rsidRPr="00276E37">
        <w:rPr>
          <w:rFonts w:ascii="Times New Roman" w:hAnsi="Times New Roman"/>
          <w:color w:val="auto"/>
          <w:sz w:val="24"/>
          <w:szCs w:val="24"/>
          <w:lang w:val="tr-TR"/>
        </w:rPr>
        <w:t>nı</w:t>
      </w:r>
      <w:r w:rsidR="00997019" w:rsidRPr="00276E37">
        <w:rPr>
          <w:rFonts w:ascii="Times New Roman" w:hAnsi="Times New Roman"/>
          <w:color w:val="auto"/>
          <w:sz w:val="24"/>
          <w:szCs w:val="24"/>
          <w:lang w:val="tr-TR"/>
        </w:rPr>
        <w:t xml:space="preserve"> rahatlıkla hayvan sınıfına </w:t>
      </w:r>
      <w:r w:rsidRPr="00276E37">
        <w:rPr>
          <w:rFonts w:ascii="Times New Roman" w:hAnsi="Times New Roman"/>
          <w:color w:val="auto"/>
          <w:sz w:val="24"/>
          <w:szCs w:val="24"/>
          <w:lang w:val="tr-TR"/>
        </w:rPr>
        <w:t xml:space="preserve">sokabiliriz, hatta bugün </w:t>
      </w:r>
      <w:r w:rsidR="00997019" w:rsidRPr="00276E37">
        <w:rPr>
          <w:rFonts w:ascii="Times New Roman" w:hAnsi="Times New Roman"/>
          <w:color w:val="auto"/>
          <w:sz w:val="24"/>
          <w:szCs w:val="24"/>
          <w:lang w:val="tr-TR"/>
        </w:rPr>
        <w:t xml:space="preserve">bir insanla bir </w:t>
      </w:r>
      <w:proofErr w:type="spellStart"/>
      <w:r w:rsidR="00997019" w:rsidRPr="00276E37">
        <w:rPr>
          <w:rFonts w:ascii="Times New Roman" w:hAnsi="Times New Roman"/>
          <w:color w:val="auto"/>
          <w:sz w:val="24"/>
          <w:szCs w:val="24"/>
          <w:lang w:val="tr-TR"/>
        </w:rPr>
        <w:t>bonoboyu</w:t>
      </w:r>
      <w:proofErr w:type="spellEnd"/>
      <w:r w:rsidR="00997019" w:rsidRPr="00276E37">
        <w:rPr>
          <w:rFonts w:ascii="Times New Roman" w:hAnsi="Times New Roman"/>
          <w:color w:val="auto"/>
          <w:sz w:val="24"/>
          <w:szCs w:val="24"/>
          <w:lang w:val="tr-TR"/>
        </w:rPr>
        <w:t xml:space="preserve"> </w:t>
      </w:r>
      <w:r w:rsidRPr="00276E37">
        <w:rPr>
          <w:rFonts w:ascii="Times New Roman" w:hAnsi="Times New Roman"/>
          <w:color w:val="auto"/>
          <w:sz w:val="24"/>
          <w:szCs w:val="24"/>
          <w:lang w:val="tr-TR"/>
        </w:rPr>
        <w:t xml:space="preserve">aynı ölçüte göre </w:t>
      </w:r>
      <w:r w:rsidR="00997019" w:rsidRPr="00276E37">
        <w:rPr>
          <w:rFonts w:ascii="Times New Roman" w:hAnsi="Times New Roman"/>
          <w:color w:val="auto"/>
          <w:sz w:val="24"/>
          <w:szCs w:val="24"/>
          <w:lang w:val="tr-TR"/>
        </w:rPr>
        <w:t xml:space="preserve">karşılaştırdığımızda hiçbirimizin herhangi bir sorun yaşamadan ayrım yapacağını söyleyebilmek kolaydır. </w:t>
      </w:r>
      <w:r w:rsidRPr="00276E37">
        <w:rPr>
          <w:rFonts w:ascii="Times New Roman" w:hAnsi="Times New Roman"/>
          <w:color w:val="auto"/>
          <w:sz w:val="24"/>
          <w:szCs w:val="24"/>
          <w:lang w:val="tr-TR"/>
        </w:rPr>
        <w:t xml:space="preserve">Elbette 17. yüzyılda olduğu gibi, bu ayrımı yaparken </w:t>
      </w:r>
      <w:proofErr w:type="spellStart"/>
      <w:r w:rsidRPr="00276E37">
        <w:rPr>
          <w:rFonts w:ascii="Times New Roman" w:hAnsi="Times New Roman"/>
          <w:color w:val="auto"/>
          <w:sz w:val="24"/>
          <w:szCs w:val="24"/>
          <w:lang w:val="tr-TR"/>
        </w:rPr>
        <w:t>bonoboların</w:t>
      </w:r>
      <w:proofErr w:type="spellEnd"/>
      <w:r w:rsidRPr="00276E37">
        <w:rPr>
          <w:rFonts w:ascii="Times New Roman" w:hAnsi="Times New Roman"/>
          <w:color w:val="auto"/>
          <w:sz w:val="24"/>
          <w:szCs w:val="24"/>
          <w:lang w:val="tr-TR"/>
        </w:rPr>
        <w:t xml:space="preserve"> acı çekmediğini, akla sahip olmadığını, doğanın otomatlarından başka bir şey olmadı</w:t>
      </w:r>
      <w:r w:rsidR="00CE4BD7">
        <w:rPr>
          <w:rFonts w:ascii="Times New Roman" w:hAnsi="Times New Roman"/>
          <w:color w:val="auto"/>
          <w:sz w:val="24"/>
          <w:szCs w:val="24"/>
          <w:lang w:val="tr-TR"/>
        </w:rPr>
        <w:t>ğ</w:t>
      </w:r>
      <w:r w:rsidRPr="00276E37">
        <w:rPr>
          <w:rFonts w:ascii="Times New Roman" w:hAnsi="Times New Roman"/>
          <w:color w:val="auto"/>
          <w:sz w:val="24"/>
          <w:szCs w:val="24"/>
          <w:lang w:val="tr-TR"/>
        </w:rPr>
        <w:t xml:space="preserve">ını düşünmekten çoktan vazgeçmiş durumda olduğumuzu da eklememiz gerekiyor. </w:t>
      </w:r>
      <w:r w:rsidR="00997019" w:rsidRPr="00276E37">
        <w:rPr>
          <w:rFonts w:ascii="Times New Roman" w:hAnsi="Times New Roman"/>
          <w:color w:val="auto"/>
          <w:sz w:val="24"/>
          <w:szCs w:val="24"/>
          <w:lang w:val="tr-TR"/>
        </w:rPr>
        <w:t xml:space="preserve">Ancak Avrupalının yeni dünyalarda karşılaştığı </w:t>
      </w:r>
      <w:r w:rsidR="00CE4BD7">
        <w:rPr>
          <w:rFonts w:ascii="Times New Roman" w:hAnsi="Times New Roman"/>
          <w:color w:val="auto"/>
          <w:sz w:val="24"/>
          <w:szCs w:val="24"/>
          <w:lang w:val="tr-TR"/>
        </w:rPr>
        <w:t>insanlarla ilgili</w:t>
      </w:r>
      <w:r w:rsidR="00997019" w:rsidRPr="00276E37">
        <w:rPr>
          <w:rFonts w:ascii="Times New Roman" w:hAnsi="Times New Roman"/>
          <w:color w:val="auto"/>
          <w:sz w:val="24"/>
          <w:szCs w:val="24"/>
          <w:lang w:val="tr-TR"/>
        </w:rPr>
        <w:t xml:space="preserve"> </w:t>
      </w:r>
      <w:r w:rsidR="00CE4BD7">
        <w:rPr>
          <w:rFonts w:ascii="Times New Roman" w:hAnsi="Times New Roman"/>
          <w:color w:val="auto"/>
          <w:sz w:val="24"/>
          <w:szCs w:val="24"/>
          <w:lang w:val="tr-TR"/>
        </w:rPr>
        <w:t xml:space="preserve">yargıda bulunurken </w:t>
      </w:r>
      <w:r w:rsidRPr="00276E37">
        <w:rPr>
          <w:rFonts w:ascii="Times New Roman" w:hAnsi="Times New Roman"/>
          <w:color w:val="auto"/>
          <w:sz w:val="24"/>
          <w:szCs w:val="24"/>
          <w:lang w:val="tr-TR"/>
        </w:rPr>
        <w:t>bugünkü kanaatimizi paylaşmadıklarını da aynı kesinlikle söyleyebiliriz</w:t>
      </w:r>
      <w:r w:rsidR="00997019" w:rsidRPr="00276E37">
        <w:rPr>
          <w:rFonts w:ascii="Times New Roman" w:hAnsi="Times New Roman"/>
          <w:color w:val="auto"/>
          <w:sz w:val="24"/>
          <w:szCs w:val="24"/>
          <w:lang w:val="tr-TR"/>
        </w:rPr>
        <w:t xml:space="preserve">. </w:t>
      </w:r>
    </w:p>
    <w:p w:rsidR="008B696F" w:rsidRDefault="00F041AB" w:rsidP="00687A68">
      <w:pPr>
        <w:pStyle w:val="Varsaylan"/>
        <w:spacing w:after="0" w:line="360" w:lineRule="auto"/>
        <w:ind w:firstLine="851"/>
        <w:jc w:val="both"/>
        <w:rPr>
          <w:rFonts w:ascii="Times New Roman" w:hAnsi="Times New Roman"/>
          <w:color w:val="auto"/>
          <w:sz w:val="24"/>
          <w:szCs w:val="24"/>
          <w:lang w:val="tr-TR"/>
        </w:rPr>
      </w:pPr>
      <w:r w:rsidRPr="00276E37">
        <w:rPr>
          <w:rFonts w:ascii="Times New Roman" w:hAnsi="Times New Roman"/>
          <w:color w:val="auto"/>
          <w:sz w:val="24"/>
          <w:szCs w:val="24"/>
          <w:lang w:val="tr-TR"/>
        </w:rPr>
        <w:t xml:space="preserve">Kartezyen yaklaşım </w:t>
      </w:r>
      <w:r w:rsidR="000B6703" w:rsidRPr="00276E37">
        <w:rPr>
          <w:rFonts w:ascii="Times New Roman" w:hAnsi="Times New Roman"/>
          <w:color w:val="auto"/>
          <w:sz w:val="24"/>
          <w:szCs w:val="24"/>
          <w:lang w:val="tr-TR"/>
        </w:rPr>
        <w:t xml:space="preserve">Descartes öncesinde, Amerika’nın keşfiyle </w:t>
      </w:r>
      <w:r w:rsidR="007730E1">
        <w:rPr>
          <w:rFonts w:ascii="Times New Roman" w:hAnsi="Times New Roman"/>
          <w:color w:val="auto"/>
          <w:sz w:val="24"/>
          <w:szCs w:val="24"/>
          <w:lang w:val="tr-TR"/>
        </w:rPr>
        <w:t xml:space="preserve">yeni bir yörüngeye oturmuş </w:t>
      </w:r>
      <w:r w:rsidR="000B6703" w:rsidRPr="00276E37">
        <w:rPr>
          <w:rFonts w:ascii="Times New Roman" w:hAnsi="Times New Roman"/>
          <w:color w:val="auto"/>
          <w:sz w:val="24"/>
          <w:szCs w:val="24"/>
          <w:lang w:val="tr-TR"/>
        </w:rPr>
        <w:t xml:space="preserve">insan-hayvan-alt insan tartışmasının </w:t>
      </w:r>
      <w:r w:rsidR="007730E1">
        <w:rPr>
          <w:rFonts w:ascii="Times New Roman" w:hAnsi="Times New Roman"/>
          <w:color w:val="auto"/>
          <w:sz w:val="24"/>
          <w:szCs w:val="24"/>
          <w:lang w:val="tr-TR"/>
        </w:rPr>
        <w:t xml:space="preserve">daha da </w:t>
      </w:r>
      <w:r w:rsidR="000B6703" w:rsidRPr="00276E37">
        <w:rPr>
          <w:rFonts w:ascii="Times New Roman" w:hAnsi="Times New Roman"/>
          <w:color w:val="auto"/>
          <w:sz w:val="24"/>
          <w:szCs w:val="24"/>
          <w:lang w:val="tr-TR"/>
        </w:rPr>
        <w:t xml:space="preserve">keskinleşmesine neden </w:t>
      </w:r>
      <w:r w:rsidR="00CE4BD7">
        <w:rPr>
          <w:rFonts w:ascii="Times New Roman" w:hAnsi="Times New Roman"/>
          <w:color w:val="auto"/>
          <w:sz w:val="24"/>
          <w:szCs w:val="24"/>
          <w:lang w:val="tr-TR"/>
        </w:rPr>
        <w:t>oldu</w:t>
      </w:r>
      <w:r w:rsidR="000B6703" w:rsidRPr="00276E37">
        <w:rPr>
          <w:rFonts w:ascii="Times New Roman" w:hAnsi="Times New Roman"/>
          <w:color w:val="auto"/>
          <w:sz w:val="24"/>
          <w:szCs w:val="24"/>
          <w:lang w:val="tr-TR"/>
        </w:rPr>
        <w:t xml:space="preserve">. Her nasıl </w:t>
      </w:r>
      <w:proofErr w:type="spellStart"/>
      <w:r w:rsidR="000B6703" w:rsidRPr="00276E37">
        <w:rPr>
          <w:rFonts w:ascii="Times New Roman" w:hAnsi="Times New Roman"/>
          <w:color w:val="auto"/>
          <w:sz w:val="24"/>
          <w:szCs w:val="24"/>
          <w:lang w:val="tr-TR"/>
        </w:rPr>
        <w:t>Juan</w:t>
      </w:r>
      <w:proofErr w:type="spellEnd"/>
      <w:r w:rsidR="000B6703" w:rsidRPr="00276E37">
        <w:rPr>
          <w:rFonts w:ascii="Times New Roman" w:hAnsi="Times New Roman"/>
          <w:color w:val="auto"/>
          <w:sz w:val="24"/>
          <w:szCs w:val="24"/>
          <w:lang w:val="tr-TR"/>
        </w:rPr>
        <w:t xml:space="preserve"> </w:t>
      </w:r>
      <w:proofErr w:type="spellStart"/>
      <w:r w:rsidR="000B6703" w:rsidRPr="00276E37">
        <w:rPr>
          <w:rFonts w:ascii="Times New Roman" w:hAnsi="Times New Roman"/>
          <w:color w:val="auto"/>
          <w:sz w:val="24"/>
          <w:szCs w:val="24"/>
          <w:lang w:val="tr-TR"/>
        </w:rPr>
        <w:t>Gines</w:t>
      </w:r>
      <w:proofErr w:type="spellEnd"/>
      <w:r w:rsidR="000B6703" w:rsidRPr="00276E37">
        <w:rPr>
          <w:rFonts w:ascii="Times New Roman" w:hAnsi="Times New Roman"/>
          <w:color w:val="auto"/>
          <w:sz w:val="24"/>
          <w:szCs w:val="24"/>
          <w:lang w:val="tr-TR"/>
        </w:rPr>
        <w:t xml:space="preserve"> de </w:t>
      </w:r>
      <w:proofErr w:type="spellStart"/>
      <w:r w:rsidR="000B6703" w:rsidRPr="00276E37">
        <w:rPr>
          <w:rFonts w:ascii="Times New Roman" w:hAnsi="Times New Roman"/>
          <w:color w:val="auto"/>
          <w:sz w:val="24"/>
          <w:szCs w:val="24"/>
          <w:lang w:val="tr-TR"/>
        </w:rPr>
        <w:t>Sepulveda</w:t>
      </w:r>
      <w:proofErr w:type="spellEnd"/>
      <w:r w:rsidR="000B6703" w:rsidRPr="00276E37">
        <w:rPr>
          <w:rFonts w:ascii="Times New Roman" w:hAnsi="Times New Roman"/>
          <w:color w:val="auto"/>
          <w:sz w:val="24"/>
          <w:szCs w:val="24"/>
          <w:lang w:val="tr-TR"/>
        </w:rPr>
        <w:t xml:space="preserve"> vahşi insanın insanlığını Avrupa</w:t>
      </w:r>
      <w:r w:rsidR="00CD1C7C">
        <w:rPr>
          <w:rFonts w:ascii="Times New Roman" w:hAnsi="Times New Roman"/>
          <w:color w:val="auto"/>
          <w:sz w:val="24"/>
          <w:szCs w:val="24"/>
          <w:lang w:val="tr-TR"/>
        </w:rPr>
        <w:t>’</w:t>
      </w:r>
      <w:r w:rsidR="000B6703" w:rsidRPr="00276E37">
        <w:rPr>
          <w:rFonts w:ascii="Times New Roman" w:hAnsi="Times New Roman"/>
          <w:color w:val="auto"/>
          <w:sz w:val="24"/>
          <w:szCs w:val="24"/>
          <w:lang w:val="tr-TR"/>
        </w:rPr>
        <w:t>yı kerteriz alarak ölçmeye kalktıysa</w:t>
      </w:r>
      <w:r w:rsidR="000B6703" w:rsidRPr="00276E37">
        <w:rPr>
          <w:rStyle w:val="FootnoteReference"/>
          <w:rFonts w:ascii="Times New Roman" w:hAnsi="Times New Roman"/>
          <w:color w:val="auto"/>
          <w:sz w:val="24"/>
          <w:szCs w:val="24"/>
          <w:lang w:val="tr-TR"/>
        </w:rPr>
        <w:footnoteReference w:id="34"/>
      </w:r>
      <w:r w:rsidR="000B6703" w:rsidRPr="00276E37">
        <w:rPr>
          <w:rFonts w:ascii="Times New Roman" w:hAnsi="Times New Roman"/>
          <w:color w:val="auto"/>
          <w:sz w:val="24"/>
          <w:szCs w:val="24"/>
          <w:lang w:val="tr-TR"/>
        </w:rPr>
        <w:t xml:space="preserve">, </w:t>
      </w:r>
      <w:proofErr w:type="spellStart"/>
      <w:r w:rsidR="00997019" w:rsidRPr="00276E37">
        <w:rPr>
          <w:rFonts w:ascii="Times New Roman" w:hAnsi="Times New Roman"/>
          <w:color w:val="auto"/>
          <w:sz w:val="24"/>
          <w:szCs w:val="24"/>
          <w:lang w:val="tr-TR"/>
        </w:rPr>
        <w:t>Descartes</w:t>
      </w:r>
      <w:r w:rsidR="00CE4BD7">
        <w:rPr>
          <w:rFonts w:ascii="Times New Roman" w:hAnsi="Times New Roman"/>
          <w:color w:val="auto"/>
          <w:sz w:val="24"/>
          <w:szCs w:val="24"/>
          <w:lang w:val="tr-TR"/>
        </w:rPr>
        <w:t>’ın</w:t>
      </w:r>
      <w:proofErr w:type="spellEnd"/>
      <w:r w:rsidR="00997019" w:rsidRPr="00276E37">
        <w:rPr>
          <w:rFonts w:ascii="Times New Roman" w:hAnsi="Times New Roman"/>
          <w:color w:val="auto"/>
          <w:sz w:val="24"/>
          <w:szCs w:val="24"/>
          <w:lang w:val="tr-TR"/>
        </w:rPr>
        <w:t xml:space="preserve"> takipçilerine göre de yeni kıtalarda keşfedilen yerliler </w:t>
      </w:r>
      <w:r w:rsidRPr="00276E37">
        <w:rPr>
          <w:rFonts w:ascii="Times New Roman" w:hAnsi="Times New Roman"/>
          <w:color w:val="auto"/>
          <w:sz w:val="24"/>
          <w:szCs w:val="24"/>
          <w:lang w:val="tr-TR"/>
        </w:rPr>
        <w:t>bir yana</w:t>
      </w:r>
      <w:r w:rsidR="0028210F" w:rsidRPr="00276E37">
        <w:rPr>
          <w:rFonts w:ascii="Times New Roman" w:hAnsi="Times New Roman"/>
          <w:color w:val="auto"/>
          <w:sz w:val="24"/>
          <w:szCs w:val="24"/>
          <w:lang w:val="tr-TR"/>
        </w:rPr>
        <w:t xml:space="preserve">, Avrupa coğrafyası dışında kalan bütün kültürler ve </w:t>
      </w:r>
      <w:r w:rsidR="00997019" w:rsidRPr="00276E37">
        <w:rPr>
          <w:rFonts w:ascii="Times New Roman" w:hAnsi="Times New Roman"/>
          <w:color w:val="auto"/>
          <w:sz w:val="24"/>
          <w:szCs w:val="24"/>
          <w:lang w:val="tr-TR"/>
        </w:rPr>
        <w:t xml:space="preserve">Avrupa’nın göbeğinde yaşayan alt sınıflar ve kadınlar, </w:t>
      </w:r>
      <w:r w:rsidR="00997019" w:rsidRPr="00276E37">
        <w:rPr>
          <w:rFonts w:ascii="Times New Roman" w:hAnsi="Times New Roman"/>
          <w:color w:val="auto"/>
          <w:sz w:val="24"/>
          <w:szCs w:val="24"/>
          <w:lang w:val="tr-TR"/>
        </w:rPr>
        <w:lastRenderedPageBreak/>
        <w:t xml:space="preserve">tutkularına </w:t>
      </w:r>
      <w:proofErr w:type="gramStart"/>
      <w:r w:rsidR="00997019" w:rsidRPr="00276E37">
        <w:rPr>
          <w:rFonts w:ascii="Times New Roman" w:hAnsi="Times New Roman"/>
          <w:color w:val="auto"/>
          <w:sz w:val="24"/>
          <w:szCs w:val="24"/>
          <w:lang w:val="tr-TR"/>
        </w:rPr>
        <w:t>hakim</w:t>
      </w:r>
      <w:proofErr w:type="gramEnd"/>
      <w:r w:rsidR="00997019" w:rsidRPr="00276E37">
        <w:rPr>
          <w:rFonts w:ascii="Times New Roman" w:hAnsi="Times New Roman"/>
          <w:color w:val="auto"/>
          <w:sz w:val="24"/>
          <w:szCs w:val="24"/>
          <w:lang w:val="tr-TR"/>
        </w:rPr>
        <w:t xml:space="preserve"> olmayı bilmedikleri için akıllarını kullanamayan; eğitilmesi gereken kişiler</w:t>
      </w:r>
      <w:r w:rsidR="00226DA9" w:rsidRPr="00276E37">
        <w:rPr>
          <w:rFonts w:ascii="Times New Roman" w:hAnsi="Times New Roman"/>
          <w:color w:val="auto"/>
          <w:sz w:val="24"/>
          <w:szCs w:val="24"/>
          <w:lang w:val="tr-TR"/>
        </w:rPr>
        <w:t xml:space="preserve"> </w:t>
      </w:r>
      <w:r w:rsidR="007730E1">
        <w:rPr>
          <w:rFonts w:ascii="Times New Roman" w:hAnsi="Times New Roman"/>
          <w:color w:val="auto"/>
          <w:sz w:val="24"/>
          <w:szCs w:val="24"/>
          <w:lang w:val="tr-TR"/>
        </w:rPr>
        <w:t>olarak görülecektir</w:t>
      </w:r>
      <w:r w:rsidR="00997019" w:rsidRPr="00276E37">
        <w:rPr>
          <w:rStyle w:val="FootnoteReference"/>
          <w:rFonts w:ascii="Times New Roman" w:hAnsi="Times New Roman"/>
          <w:color w:val="auto"/>
          <w:sz w:val="24"/>
          <w:szCs w:val="24"/>
          <w:lang w:val="tr-TR"/>
        </w:rPr>
        <w:footnoteReference w:id="35"/>
      </w:r>
      <w:r w:rsidRPr="00276E37">
        <w:rPr>
          <w:rFonts w:ascii="Times New Roman" w:hAnsi="Times New Roman"/>
          <w:color w:val="auto"/>
          <w:sz w:val="24"/>
          <w:szCs w:val="24"/>
          <w:lang w:val="tr-TR"/>
        </w:rPr>
        <w:t>.</w:t>
      </w:r>
      <w:r w:rsidR="00226DA9" w:rsidRPr="00276E37">
        <w:rPr>
          <w:rFonts w:ascii="Times New Roman" w:hAnsi="Times New Roman"/>
          <w:color w:val="auto"/>
          <w:sz w:val="24"/>
          <w:szCs w:val="24"/>
          <w:lang w:val="tr-TR"/>
        </w:rPr>
        <w:t xml:space="preserve"> </w:t>
      </w:r>
    </w:p>
    <w:p w:rsidR="000A4C6D" w:rsidRPr="00276E37" w:rsidRDefault="00226DA9" w:rsidP="001F4670">
      <w:pPr>
        <w:pStyle w:val="Varsaylan"/>
        <w:spacing w:after="0" w:line="360" w:lineRule="auto"/>
        <w:ind w:firstLine="851"/>
        <w:jc w:val="both"/>
        <w:rPr>
          <w:rFonts w:ascii="Times New Roman" w:hAnsi="Times New Roman"/>
          <w:color w:val="auto"/>
          <w:sz w:val="24"/>
          <w:szCs w:val="24"/>
          <w:lang w:val="tr-TR"/>
        </w:rPr>
      </w:pPr>
      <w:bookmarkStart w:id="0" w:name="_GoBack"/>
      <w:bookmarkEnd w:id="0"/>
      <w:r w:rsidRPr="00276E37">
        <w:rPr>
          <w:rFonts w:ascii="Times New Roman" w:hAnsi="Times New Roman"/>
          <w:color w:val="auto"/>
          <w:sz w:val="24"/>
          <w:szCs w:val="24"/>
          <w:lang w:val="tr-TR"/>
        </w:rPr>
        <w:t xml:space="preserve">Elbette </w:t>
      </w:r>
      <w:proofErr w:type="spellStart"/>
      <w:r w:rsidRPr="00276E37">
        <w:rPr>
          <w:rFonts w:ascii="Times New Roman" w:hAnsi="Times New Roman"/>
          <w:color w:val="auto"/>
          <w:sz w:val="24"/>
          <w:szCs w:val="24"/>
          <w:lang w:val="tr-TR"/>
        </w:rPr>
        <w:t>Descartes</w:t>
      </w:r>
      <w:r w:rsidR="00024DB3" w:rsidRPr="00276E37">
        <w:rPr>
          <w:rFonts w:ascii="Times New Roman" w:hAnsi="Times New Roman"/>
          <w:color w:val="auto"/>
          <w:sz w:val="24"/>
          <w:szCs w:val="24"/>
          <w:lang w:val="tr-TR"/>
        </w:rPr>
        <w:t>’ın</w:t>
      </w:r>
      <w:proofErr w:type="spellEnd"/>
      <w:r w:rsidRPr="00276E37">
        <w:rPr>
          <w:rFonts w:ascii="Times New Roman" w:hAnsi="Times New Roman"/>
          <w:color w:val="auto"/>
          <w:sz w:val="24"/>
          <w:szCs w:val="24"/>
          <w:lang w:val="tr-TR"/>
        </w:rPr>
        <w:t xml:space="preserve"> Avrupa’nın, her şeyin merkezi olarak kurulmuş olduğu değil</w:t>
      </w:r>
      <w:r w:rsidR="007730E1">
        <w:rPr>
          <w:rFonts w:ascii="Times New Roman" w:hAnsi="Times New Roman"/>
          <w:color w:val="auto"/>
          <w:sz w:val="24"/>
          <w:szCs w:val="24"/>
          <w:lang w:val="tr-TR"/>
        </w:rPr>
        <w:t>,</w:t>
      </w:r>
      <w:r w:rsidRPr="00276E37">
        <w:rPr>
          <w:rFonts w:ascii="Times New Roman" w:hAnsi="Times New Roman"/>
          <w:color w:val="auto"/>
          <w:sz w:val="24"/>
          <w:szCs w:val="24"/>
          <w:lang w:val="tr-TR"/>
        </w:rPr>
        <w:t xml:space="preserve"> henüz kurulmaya başladığı bir zamanda </w:t>
      </w:r>
      <w:r w:rsidR="00024DB3" w:rsidRPr="00276E37">
        <w:rPr>
          <w:rFonts w:ascii="Times New Roman" w:hAnsi="Times New Roman"/>
          <w:color w:val="auto"/>
          <w:sz w:val="24"/>
          <w:szCs w:val="24"/>
          <w:lang w:val="tr-TR"/>
        </w:rPr>
        <w:t>yaşadığı ve bu kurulumun sadece Kartezyen</w:t>
      </w:r>
      <w:r w:rsidR="00353DA1">
        <w:rPr>
          <w:rFonts w:ascii="Times New Roman" w:hAnsi="Times New Roman"/>
          <w:color w:val="auto"/>
          <w:sz w:val="24"/>
          <w:szCs w:val="24"/>
          <w:lang w:val="tr-TR"/>
        </w:rPr>
        <w:t xml:space="preserve"> felsefeye dayanmadığı aşikar</w:t>
      </w:r>
      <w:r w:rsidRPr="00276E37">
        <w:rPr>
          <w:rFonts w:ascii="Times New Roman" w:hAnsi="Times New Roman"/>
          <w:color w:val="auto"/>
          <w:sz w:val="24"/>
          <w:szCs w:val="24"/>
          <w:lang w:val="tr-TR"/>
        </w:rPr>
        <w:t xml:space="preserve">. Ama </w:t>
      </w:r>
      <w:proofErr w:type="spellStart"/>
      <w:r w:rsidR="00687A68">
        <w:rPr>
          <w:rFonts w:ascii="Times New Roman" w:hAnsi="Times New Roman"/>
          <w:color w:val="auto"/>
          <w:sz w:val="24"/>
          <w:szCs w:val="24"/>
          <w:lang w:val="tr-TR"/>
        </w:rPr>
        <w:t>Descartes’ın</w:t>
      </w:r>
      <w:proofErr w:type="spellEnd"/>
      <w:r w:rsidR="00687A68">
        <w:rPr>
          <w:rFonts w:ascii="Times New Roman" w:hAnsi="Times New Roman"/>
          <w:color w:val="auto"/>
          <w:sz w:val="24"/>
          <w:szCs w:val="24"/>
          <w:lang w:val="tr-TR"/>
        </w:rPr>
        <w:t xml:space="preserve"> </w:t>
      </w:r>
      <w:r w:rsidRPr="00276E37">
        <w:rPr>
          <w:rFonts w:ascii="Times New Roman" w:hAnsi="Times New Roman"/>
          <w:color w:val="auto"/>
          <w:sz w:val="24"/>
          <w:szCs w:val="24"/>
          <w:lang w:val="tr-TR"/>
        </w:rPr>
        <w:t>bu binanın harcındaki payı</w:t>
      </w:r>
      <w:r w:rsidR="00CE4BD7">
        <w:rPr>
          <w:rFonts w:ascii="Times New Roman" w:hAnsi="Times New Roman"/>
          <w:color w:val="auto"/>
          <w:sz w:val="24"/>
          <w:szCs w:val="24"/>
          <w:lang w:val="tr-TR"/>
        </w:rPr>
        <w:t>nın</w:t>
      </w:r>
      <w:r w:rsidRPr="00276E37">
        <w:rPr>
          <w:rFonts w:ascii="Times New Roman" w:hAnsi="Times New Roman"/>
          <w:color w:val="auto"/>
          <w:sz w:val="24"/>
          <w:szCs w:val="24"/>
          <w:lang w:val="tr-TR"/>
        </w:rPr>
        <w:t xml:space="preserve"> son derece önemli oldu</w:t>
      </w:r>
      <w:r w:rsidR="00CE4BD7">
        <w:rPr>
          <w:rFonts w:ascii="Times New Roman" w:hAnsi="Times New Roman"/>
          <w:color w:val="auto"/>
          <w:sz w:val="24"/>
          <w:szCs w:val="24"/>
          <w:lang w:val="tr-TR"/>
        </w:rPr>
        <w:t xml:space="preserve">ğu </w:t>
      </w:r>
      <w:r w:rsidR="00687A68">
        <w:rPr>
          <w:rFonts w:ascii="Times New Roman" w:hAnsi="Times New Roman"/>
          <w:color w:val="auto"/>
          <w:sz w:val="24"/>
          <w:szCs w:val="24"/>
          <w:lang w:val="tr-TR"/>
        </w:rPr>
        <w:t xml:space="preserve">da pek </w:t>
      </w:r>
      <w:r w:rsidR="00CE4BD7">
        <w:rPr>
          <w:rFonts w:ascii="Times New Roman" w:hAnsi="Times New Roman"/>
          <w:color w:val="auto"/>
          <w:sz w:val="24"/>
          <w:szCs w:val="24"/>
          <w:lang w:val="tr-TR"/>
        </w:rPr>
        <w:t xml:space="preserve">kuşku </w:t>
      </w:r>
      <w:r w:rsidR="008B696F">
        <w:rPr>
          <w:rFonts w:ascii="Times New Roman" w:hAnsi="Times New Roman"/>
          <w:color w:val="auto"/>
          <w:sz w:val="24"/>
          <w:szCs w:val="24"/>
          <w:lang w:val="tr-TR"/>
        </w:rPr>
        <w:t>götürmüyor</w:t>
      </w:r>
      <w:r w:rsidRPr="00276E37">
        <w:rPr>
          <w:rFonts w:ascii="Times New Roman" w:hAnsi="Times New Roman"/>
          <w:color w:val="auto"/>
          <w:sz w:val="24"/>
          <w:szCs w:val="24"/>
          <w:lang w:val="tr-TR"/>
        </w:rPr>
        <w:t xml:space="preserve">. </w:t>
      </w:r>
    </w:p>
    <w:p w:rsidR="00F041AB" w:rsidRPr="00276E37" w:rsidRDefault="00F041AB" w:rsidP="006F3C72">
      <w:pPr>
        <w:pStyle w:val="Varsaylan"/>
        <w:spacing w:after="0" w:line="360" w:lineRule="auto"/>
        <w:ind w:firstLine="851"/>
        <w:jc w:val="both"/>
        <w:rPr>
          <w:rFonts w:ascii="Times New Roman" w:hAnsi="Times New Roman"/>
          <w:color w:val="auto"/>
          <w:sz w:val="24"/>
          <w:szCs w:val="24"/>
          <w:lang w:val="tr-TR"/>
        </w:rPr>
      </w:pPr>
    </w:p>
    <w:sectPr w:rsidR="00F041AB" w:rsidRPr="00276E37">
      <w:footerReference w:type="default" r:id="rId8"/>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BE" w:rsidRDefault="003115BE" w:rsidP="00D83591">
      <w:pPr>
        <w:spacing w:line="240" w:lineRule="auto"/>
      </w:pPr>
      <w:r>
        <w:separator/>
      </w:r>
    </w:p>
  </w:endnote>
  <w:endnote w:type="continuationSeparator" w:id="0">
    <w:p w:rsidR="003115BE" w:rsidRDefault="003115BE" w:rsidP="00D83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28365"/>
      <w:docPartObj>
        <w:docPartGallery w:val="Page Numbers (Bottom of Page)"/>
        <w:docPartUnique/>
      </w:docPartObj>
    </w:sdtPr>
    <w:sdtEndPr>
      <w:rPr>
        <w:noProof/>
      </w:rPr>
    </w:sdtEndPr>
    <w:sdtContent>
      <w:p w:rsidR="00623FEA" w:rsidRDefault="00623FEA">
        <w:pPr>
          <w:pStyle w:val="Footer"/>
          <w:jc w:val="center"/>
        </w:pPr>
        <w:r>
          <w:fldChar w:fldCharType="begin"/>
        </w:r>
        <w:r>
          <w:instrText xml:space="preserve"> PAGE   \* MERGEFORMAT </w:instrText>
        </w:r>
        <w:r>
          <w:fldChar w:fldCharType="separate"/>
        </w:r>
        <w:r w:rsidR="00353DA1">
          <w:rPr>
            <w:noProof/>
          </w:rPr>
          <w:t>10</w:t>
        </w:r>
        <w:r>
          <w:rPr>
            <w:noProof/>
          </w:rPr>
          <w:fldChar w:fldCharType="end"/>
        </w:r>
      </w:p>
    </w:sdtContent>
  </w:sdt>
  <w:p w:rsidR="00623FEA" w:rsidRDefault="0062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BE" w:rsidRDefault="003115BE" w:rsidP="00D83591">
      <w:pPr>
        <w:spacing w:line="240" w:lineRule="auto"/>
      </w:pPr>
      <w:r>
        <w:separator/>
      </w:r>
    </w:p>
  </w:footnote>
  <w:footnote w:type="continuationSeparator" w:id="0">
    <w:p w:rsidR="003115BE" w:rsidRDefault="003115BE" w:rsidP="00D83591">
      <w:pPr>
        <w:spacing w:line="240" w:lineRule="auto"/>
      </w:pPr>
      <w:r>
        <w:continuationSeparator/>
      </w:r>
    </w:p>
  </w:footnote>
  <w:footnote w:id="1">
    <w:p w:rsidR="00623FEA" w:rsidRDefault="00623FEA" w:rsidP="00896EBF">
      <w:pPr>
        <w:pStyle w:val="FootnoteText"/>
        <w:jc w:val="both"/>
      </w:pPr>
      <w:r>
        <w:rPr>
          <w:rStyle w:val="FootnoteReference"/>
        </w:rPr>
        <w:footnoteRef/>
      </w:r>
      <w:r>
        <w:t xml:space="preserve"> John </w:t>
      </w:r>
      <w:proofErr w:type="spellStart"/>
      <w:r>
        <w:t>Cottingham</w:t>
      </w:r>
      <w:proofErr w:type="spellEnd"/>
      <w:r>
        <w:t xml:space="preserve">, “’A Brute </w:t>
      </w:r>
      <w:proofErr w:type="spellStart"/>
      <w:r>
        <w:t>to</w:t>
      </w:r>
      <w:proofErr w:type="spellEnd"/>
      <w:r>
        <w:t xml:space="preserve"> the </w:t>
      </w:r>
      <w:proofErr w:type="spellStart"/>
      <w:r>
        <w:t>Brutes</w:t>
      </w:r>
      <w:proofErr w:type="spellEnd"/>
      <w:r>
        <w:t xml:space="preserve">?’: </w:t>
      </w:r>
      <w:proofErr w:type="spellStart"/>
      <w:r>
        <w:t>Descartes’s</w:t>
      </w:r>
      <w:proofErr w:type="spellEnd"/>
      <w:r>
        <w:t xml:space="preserve"> </w:t>
      </w:r>
      <w:proofErr w:type="spellStart"/>
      <w:r>
        <w:t>Treatment</w:t>
      </w:r>
      <w:proofErr w:type="spellEnd"/>
      <w:r>
        <w:t xml:space="preserve"> of Animals”, </w:t>
      </w:r>
      <w:proofErr w:type="spellStart"/>
      <w:r w:rsidRPr="00D83591">
        <w:rPr>
          <w:i/>
          <w:iCs/>
        </w:rPr>
        <w:t>Cartesian</w:t>
      </w:r>
      <w:proofErr w:type="spellEnd"/>
      <w:r w:rsidRPr="00D83591">
        <w:rPr>
          <w:i/>
          <w:iCs/>
        </w:rPr>
        <w:t xml:space="preserve"> </w:t>
      </w:r>
      <w:proofErr w:type="spellStart"/>
      <w:r w:rsidRPr="00D83591">
        <w:rPr>
          <w:i/>
          <w:iCs/>
        </w:rPr>
        <w:t>Reflections</w:t>
      </w:r>
      <w:proofErr w:type="spellEnd"/>
      <w:r w:rsidRPr="00D83591">
        <w:rPr>
          <w:i/>
          <w:iCs/>
        </w:rPr>
        <w:t xml:space="preserve"> </w:t>
      </w:r>
      <w:proofErr w:type="spellStart"/>
      <w:r w:rsidRPr="00D83591">
        <w:rPr>
          <w:i/>
          <w:iCs/>
        </w:rPr>
        <w:t>Essays</w:t>
      </w:r>
      <w:proofErr w:type="spellEnd"/>
      <w:r w:rsidRPr="00D83591">
        <w:rPr>
          <w:i/>
          <w:iCs/>
        </w:rPr>
        <w:t xml:space="preserve"> on </w:t>
      </w:r>
      <w:proofErr w:type="spellStart"/>
      <w:r w:rsidRPr="00D83591">
        <w:rPr>
          <w:i/>
          <w:iCs/>
        </w:rPr>
        <w:t>Descartes’s</w:t>
      </w:r>
      <w:proofErr w:type="spellEnd"/>
      <w:r w:rsidRPr="00D83591">
        <w:rPr>
          <w:i/>
          <w:iCs/>
        </w:rPr>
        <w:t xml:space="preserve"> Philosophy</w:t>
      </w:r>
      <w:r>
        <w:t xml:space="preserve"> içinde, New York: Oxford </w:t>
      </w:r>
      <w:proofErr w:type="spellStart"/>
      <w:r>
        <w:t>University</w:t>
      </w:r>
      <w:proofErr w:type="spellEnd"/>
      <w:r>
        <w:t xml:space="preserve"> </w:t>
      </w:r>
      <w:proofErr w:type="spellStart"/>
      <w:r>
        <w:t>Press</w:t>
      </w:r>
      <w:proofErr w:type="spellEnd"/>
      <w:r>
        <w:t xml:space="preserve">, 2008, sf. 163. Hayvanların acı çekmediği görüşüne karşı bir tez için </w:t>
      </w:r>
      <w:proofErr w:type="spellStart"/>
      <w:r>
        <w:t>Cottingham’ın</w:t>
      </w:r>
      <w:proofErr w:type="spellEnd"/>
      <w:r>
        <w:t xml:space="preserve"> makalesine bakılabilir. </w:t>
      </w:r>
    </w:p>
  </w:footnote>
  <w:footnote w:id="2">
    <w:p w:rsidR="00623FEA" w:rsidRDefault="00623FEA" w:rsidP="00BC6855">
      <w:pPr>
        <w:pStyle w:val="FootnoteText"/>
        <w:jc w:val="both"/>
      </w:pPr>
      <w:r>
        <w:rPr>
          <w:rStyle w:val="FootnoteReference"/>
        </w:rPr>
        <w:footnoteRef/>
      </w:r>
      <w:r>
        <w:t xml:space="preserve"> Aslında </w:t>
      </w:r>
      <w:proofErr w:type="spellStart"/>
      <w:r>
        <w:t>Descartes’ta</w:t>
      </w:r>
      <w:proofErr w:type="spellEnd"/>
      <w:r>
        <w:t xml:space="preserve"> özne-nesne ayrımı insan üzerinden yaklaşıldığında karmaşıktır. Kartezyen şüphenin uygulanmasıyla </w:t>
      </w:r>
      <w:r w:rsidRPr="00D85CE1">
        <w:rPr>
          <w:i/>
          <w:iCs/>
        </w:rPr>
        <w:t>cogito</w:t>
      </w:r>
      <w:r w:rsidR="00BC6855">
        <w:t xml:space="preserve"> önermesine</w:t>
      </w:r>
      <w:r>
        <w:t xml:space="preserve"> ulaşan “ben”</w:t>
      </w:r>
      <w:r w:rsidR="006C5252">
        <w:t>,</w:t>
      </w:r>
      <w:r>
        <w:t xml:space="preserve"> </w:t>
      </w:r>
      <w:r w:rsidR="00BC6855">
        <w:t xml:space="preserve">geri kalan bütün fizik dünyayı tanrıyı araya koyarak, onun kaçınılmaz varlığıyla kurar. </w:t>
      </w:r>
      <w:r w:rsidRPr="00D85CE1">
        <w:rPr>
          <w:i/>
          <w:iCs/>
        </w:rPr>
        <w:t>Cogito</w:t>
      </w:r>
      <w:r>
        <w:t xml:space="preserve"> öznel bir deneyimse diğer insanlar da fizik dünyanın nesneleridir. Ancak cogito “her kim ki düşünür, vardır” şeklinde formüle edilebilecek nesnel bir önerme ise, o zaman düşünen insanın özne geri kalan bütün evrenin nesne olduğu bir kavrayıştan söz ediyoruz demektir. Bu önermenin nesnelliğinin sınırları metnin sonunda tartışılacaktır.</w:t>
      </w:r>
    </w:p>
  </w:footnote>
  <w:footnote w:id="3">
    <w:p w:rsidR="00623FEA" w:rsidRDefault="00623FEA" w:rsidP="00896EBF">
      <w:pPr>
        <w:pStyle w:val="FootnoteText"/>
        <w:jc w:val="both"/>
      </w:pPr>
      <w:r>
        <w:rPr>
          <w:rStyle w:val="FootnoteReference"/>
        </w:rPr>
        <w:footnoteRef/>
      </w:r>
      <w:r>
        <w:t xml:space="preserve"> AT V, 276. </w:t>
      </w:r>
      <w:proofErr w:type="spellStart"/>
      <w:r>
        <w:t>Descartes’la</w:t>
      </w:r>
      <w:proofErr w:type="spellEnd"/>
      <w:r>
        <w:t xml:space="preserve"> ilgili alıntılar, </w:t>
      </w:r>
      <w:proofErr w:type="spellStart"/>
      <w:r>
        <w:t>Descartes’ın</w:t>
      </w:r>
      <w:proofErr w:type="spellEnd"/>
      <w:r>
        <w:t xml:space="preserve"> bütün eserlerinin İngilizceye John </w:t>
      </w:r>
      <w:proofErr w:type="spellStart"/>
      <w:r>
        <w:t>Cottingham</w:t>
      </w:r>
      <w:proofErr w:type="spellEnd"/>
      <w:r>
        <w:t xml:space="preserve">, Robert </w:t>
      </w:r>
      <w:proofErr w:type="spellStart"/>
      <w:r>
        <w:t>Stoothoff</w:t>
      </w:r>
      <w:proofErr w:type="spellEnd"/>
      <w:r>
        <w:t xml:space="preserve">, </w:t>
      </w:r>
      <w:proofErr w:type="spellStart"/>
      <w:r>
        <w:t>Dugald</w:t>
      </w:r>
      <w:proofErr w:type="spellEnd"/>
      <w:r>
        <w:t xml:space="preserve"> </w:t>
      </w:r>
      <w:proofErr w:type="spellStart"/>
      <w:r>
        <w:t>Murdoch</w:t>
      </w:r>
      <w:proofErr w:type="spellEnd"/>
      <w:r>
        <w:t xml:space="preserve"> ve </w:t>
      </w:r>
      <w:proofErr w:type="spellStart"/>
      <w:r>
        <w:t>Anthony</w:t>
      </w:r>
      <w:proofErr w:type="spellEnd"/>
      <w:r>
        <w:t xml:space="preserve"> </w:t>
      </w:r>
      <w:proofErr w:type="spellStart"/>
      <w:r>
        <w:t>Kenny</w:t>
      </w:r>
      <w:proofErr w:type="spellEnd"/>
      <w:r>
        <w:t xml:space="preserve"> tarafından çevrilen üç ciltlik </w:t>
      </w:r>
      <w:r w:rsidRPr="00591E2A">
        <w:rPr>
          <w:i/>
          <w:iCs/>
        </w:rPr>
        <w:t xml:space="preserve">The </w:t>
      </w:r>
      <w:proofErr w:type="spellStart"/>
      <w:r w:rsidRPr="00591E2A">
        <w:rPr>
          <w:i/>
          <w:iCs/>
        </w:rPr>
        <w:t>Philosophical</w:t>
      </w:r>
      <w:proofErr w:type="spellEnd"/>
      <w:r w:rsidRPr="00591E2A">
        <w:rPr>
          <w:i/>
          <w:iCs/>
        </w:rPr>
        <w:t xml:space="preserve"> </w:t>
      </w:r>
      <w:proofErr w:type="spellStart"/>
      <w:r w:rsidRPr="00591E2A">
        <w:rPr>
          <w:i/>
          <w:iCs/>
        </w:rPr>
        <w:t>Writings</w:t>
      </w:r>
      <w:proofErr w:type="spellEnd"/>
      <w:r w:rsidRPr="00591E2A">
        <w:rPr>
          <w:i/>
          <w:iCs/>
        </w:rPr>
        <w:t xml:space="preserve"> of Descartes</w:t>
      </w:r>
      <w:r>
        <w:t xml:space="preserve">, </w:t>
      </w:r>
      <w:proofErr w:type="spellStart"/>
      <w:r>
        <w:t>London</w:t>
      </w:r>
      <w:proofErr w:type="spellEnd"/>
      <w:r>
        <w:t xml:space="preserve">: Cambridge </w:t>
      </w:r>
      <w:proofErr w:type="spellStart"/>
      <w:r>
        <w:t>University</w:t>
      </w:r>
      <w:proofErr w:type="spellEnd"/>
      <w:r>
        <w:t xml:space="preserve"> </w:t>
      </w:r>
      <w:proofErr w:type="spellStart"/>
      <w:r>
        <w:t>Press</w:t>
      </w:r>
      <w:proofErr w:type="spellEnd"/>
      <w:r>
        <w:t xml:space="preserve">, 1991 baskısından alınmıştır, ancak alıntılar için klasik yöntem olan ve İngilizce metinde de kullanılan, Charles Adam ve Paul </w:t>
      </w:r>
      <w:proofErr w:type="spellStart"/>
      <w:r>
        <w:t>Tannery</w:t>
      </w:r>
      <w:proofErr w:type="spellEnd"/>
      <w:r>
        <w:t xml:space="preserve"> tarafından derlenen 12 ciltlik </w:t>
      </w:r>
      <w:proofErr w:type="spellStart"/>
      <w:r w:rsidRPr="0055504D">
        <w:rPr>
          <w:i/>
          <w:iCs/>
        </w:rPr>
        <w:t>Oeuvres</w:t>
      </w:r>
      <w:proofErr w:type="spellEnd"/>
      <w:r w:rsidRPr="0055504D">
        <w:rPr>
          <w:i/>
          <w:iCs/>
        </w:rPr>
        <w:t xml:space="preserve"> de Descartes</w:t>
      </w:r>
      <w:r>
        <w:t xml:space="preserve"> baskısına gönderme yapan referans sistemi kullanılacaktır. Bu sistemde eser AT kısaltmasıyla, cilt numarası Roma rakamlarıyla sayfa numarası ise Arap rakamlarıyla gösterilmektedir. </w:t>
      </w:r>
    </w:p>
  </w:footnote>
  <w:footnote w:id="4">
    <w:p w:rsidR="00623FEA" w:rsidRDefault="00623FEA" w:rsidP="00896EBF">
      <w:pPr>
        <w:pStyle w:val="FootnoteText"/>
        <w:jc w:val="both"/>
      </w:pPr>
      <w:r>
        <w:rPr>
          <w:rStyle w:val="FootnoteReference"/>
        </w:rPr>
        <w:footnoteRef/>
      </w:r>
      <w:r>
        <w:t xml:space="preserve"> Özgün metinde </w:t>
      </w:r>
      <w:proofErr w:type="spellStart"/>
      <w:r w:rsidRPr="000E58F3">
        <w:rPr>
          <w:i/>
          <w:iCs/>
        </w:rPr>
        <w:t>animal</w:t>
      </w:r>
      <w:proofErr w:type="spellEnd"/>
      <w:r w:rsidRPr="000E58F3">
        <w:rPr>
          <w:i/>
          <w:iCs/>
        </w:rPr>
        <w:t xml:space="preserve"> </w:t>
      </w:r>
      <w:proofErr w:type="spellStart"/>
      <w:r w:rsidRPr="000E58F3">
        <w:rPr>
          <w:i/>
          <w:iCs/>
        </w:rPr>
        <w:t>spirits</w:t>
      </w:r>
      <w:proofErr w:type="spellEnd"/>
      <w:r>
        <w:t xml:space="preserve">. Bu ifade için Aziz Yardımlı’nın çevirisini kullanarak “hayvan özsuları” dedim. Rene Descartes, </w:t>
      </w:r>
      <w:r w:rsidRPr="007A14B5">
        <w:rPr>
          <w:i/>
          <w:iCs/>
        </w:rPr>
        <w:t>Söylem, Kurallar, Meditasyonlar</w:t>
      </w:r>
      <w:r>
        <w:t xml:space="preserve">, </w:t>
      </w:r>
      <w:proofErr w:type="spellStart"/>
      <w:r>
        <w:t>çev</w:t>
      </w:r>
      <w:proofErr w:type="spellEnd"/>
      <w:r>
        <w:t>: Aziz Yardımlı, İstanbul: İdea Yayınları, 1996.</w:t>
      </w:r>
    </w:p>
  </w:footnote>
  <w:footnote w:id="5">
    <w:p w:rsidR="00623FEA" w:rsidRDefault="00623FEA" w:rsidP="00896EBF">
      <w:pPr>
        <w:pStyle w:val="FootnoteText"/>
        <w:jc w:val="both"/>
      </w:pPr>
      <w:r>
        <w:rPr>
          <w:rStyle w:val="FootnoteReference"/>
        </w:rPr>
        <w:footnoteRef/>
      </w:r>
      <w:r>
        <w:t xml:space="preserve"> AT V, 276.</w:t>
      </w:r>
    </w:p>
  </w:footnote>
  <w:footnote w:id="6">
    <w:p w:rsidR="00623FEA" w:rsidRDefault="00623FEA" w:rsidP="00896EBF">
      <w:pPr>
        <w:pStyle w:val="FootnoteText"/>
        <w:jc w:val="both"/>
      </w:pPr>
      <w:r>
        <w:rPr>
          <w:rStyle w:val="FootnoteReference"/>
        </w:rPr>
        <w:footnoteRef/>
      </w:r>
      <w:r>
        <w:t xml:space="preserve"> AT I, 217.</w:t>
      </w:r>
    </w:p>
  </w:footnote>
  <w:footnote w:id="7">
    <w:p w:rsidR="00623FEA" w:rsidRDefault="00623FEA" w:rsidP="00896EBF">
      <w:pPr>
        <w:pStyle w:val="FootnoteText"/>
        <w:jc w:val="both"/>
      </w:pPr>
      <w:r>
        <w:rPr>
          <w:rStyle w:val="FootnoteReference"/>
        </w:rPr>
        <w:footnoteRef/>
      </w:r>
      <w:r>
        <w:t xml:space="preserve"> AT I, 414.</w:t>
      </w:r>
    </w:p>
  </w:footnote>
  <w:footnote w:id="8">
    <w:p w:rsidR="00623FEA" w:rsidRDefault="00623FEA" w:rsidP="00896EBF">
      <w:pPr>
        <w:pStyle w:val="FootnoteText"/>
        <w:jc w:val="both"/>
      </w:pPr>
      <w:r>
        <w:rPr>
          <w:rStyle w:val="FootnoteReference"/>
        </w:rPr>
        <w:footnoteRef/>
      </w:r>
      <w:r>
        <w:t xml:space="preserve"> AT IV, 573.</w:t>
      </w:r>
    </w:p>
  </w:footnote>
  <w:footnote w:id="9">
    <w:p w:rsidR="00623FEA" w:rsidRDefault="00623FEA" w:rsidP="00896EBF">
      <w:pPr>
        <w:pStyle w:val="FootnoteText"/>
        <w:jc w:val="both"/>
      </w:pPr>
      <w:r>
        <w:rPr>
          <w:rStyle w:val="FootnoteReference"/>
        </w:rPr>
        <w:footnoteRef/>
      </w:r>
      <w:r>
        <w:t xml:space="preserve"> AT V, 178.</w:t>
      </w:r>
    </w:p>
  </w:footnote>
  <w:footnote w:id="10">
    <w:p w:rsidR="00623FEA" w:rsidRDefault="00623FEA" w:rsidP="00896EBF">
      <w:pPr>
        <w:pStyle w:val="FootnoteText"/>
        <w:jc w:val="both"/>
      </w:pPr>
      <w:r>
        <w:rPr>
          <w:rStyle w:val="FootnoteReference"/>
        </w:rPr>
        <w:footnoteRef/>
      </w:r>
      <w:r>
        <w:t xml:space="preserve"> John </w:t>
      </w:r>
      <w:proofErr w:type="spellStart"/>
      <w:r>
        <w:t>Cottingham</w:t>
      </w:r>
      <w:proofErr w:type="spellEnd"/>
      <w:r>
        <w:t xml:space="preserve">, “Kartezyen Düalizm: İlahiyat, Metafizik ve Bilim”, </w:t>
      </w:r>
      <w:proofErr w:type="spellStart"/>
      <w:r w:rsidR="000B6703">
        <w:t>çev</w:t>
      </w:r>
      <w:proofErr w:type="spellEnd"/>
      <w:r w:rsidR="000B6703">
        <w:t>: Özde</w:t>
      </w:r>
      <w:r w:rsidR="00FB28E6">
        <w:t>n</w:t>
      </w:r>
      <w:r w:rsidR="000B6703">
        <w:t xml:space="preserve"> Arıkan, </w:t>
      </w:r>
      <w:r>
        <w:t>Cogito Sayı: 10, Yıl: 1997, sf. 281.</w:t>
      </w:r>
    </w:p>
  </w:footnote>
  <w:footnote w:id="11">
    <w:p w:rsidR="00623FEA" w:rsidRDefault="00623FEA" w:rsidP="00896EBF">
      <w:pPr>
        <w:pStyle w:val="FootnoteText"/>
        <w:jc w:val="both"/>
      </w:pPr>
      <w:r>
        <w:rPr>
          <w:rStyle w:val="FootnoteReference"/>
        </w:rPr>
        <w:footnoteRef/>
      </w:r>
      <w:r>
        <w:t xml:space="preserve"> AT IX, 202.</w:t>
      </w:r>
    </w:p>
  </w:footnote>
  <w:footnote w:id="12">
    <w:p w:rsidR="00623FEA" w:rsidRDefault="00623FEA" w:rsidP="00896EBF">
      <w:pPr>
        <w:pStyle w:val="FootnoteText"/>
        <w:jc w:val="both"/>
      </w:pPr>
      <w:r>
        <w:rPr>
          <w:rStyle w:val="FootnoteReference"/>
        </w:rPr>
        <w:footnoteRef/>
      </w:r>
      <w:r>
        <w:t xml:space="preserve"> AT I, 414.</w:t>
      </w:r>
    </w:p>
  </w:footnote>
  <w:footnote w:id="13">
    <w:p w:rsidR="00623FEA" w:rsidRDefault="00623FEA" w:rsidP="00896EBF">
      <w:pPr>
        <w:pStyle w:val="FootnoteText"/>
        <w:jc w:val="both"/>
      </w:pPr>
      <w:r>
        <w:rPr>
          <w:rStyle w:val="FootnoteReference"/>
        </w:rPr>
        <w:footnoteRef/>
      </w:r>
      <w:r>
        <w:t xml:space="preserve"> Descartes, </w:t>
      </w:r>
      <w:r w:rsidRPr="007A14B5">
        <w:rPr>
          <w:i/>
          <w:iCs/>
        </w:rPr>
        <w:t>Söylem, Kurallar, Meditasyonlar</w:t>
      </w:r>
      <w:r>
        <w:t>, sf. 47-48.</w:t>
      </w:r>
    </w:p>
  </w:footnote>
  <w:footnote w:id="14">
    <w:p w:rsidR="00623FEA" w:rsidRDefault="00623FEA" w:rsidP="00896EBF">
      <w:pPr>
        <w:pStyle w:val="FootnoteText"/>
        <w:jc w:val="both"/>
      </w:pPr>
      <w:r>
        <w:rPr>
          <w:rStyle w:val="FootnoteReference"/>
        </w:rPr>
        <w:footnoteRef/>
      </w:r>
      <w:r>
        <w:t xml:space="preserve"> </w:t>
      </w:r>
      <w:proofErr w:type="spellStart"/>
      <w:r>
        <w:t>A.g.y</w:t>
      </w:r>
      <w:proofErr w:type="spellEnd"/>
      <w:r>
        <w:t>.</w:t>
      </w:r>
    </w:p>
  </w:footnote>
  <w:footnote w:id="15">
    <w:p w:rsidR="00623FEA" w:rsidRDefault="00623FEA" w:rsidP="00896EBF">
      <w:pPr>
        <w:pStyle w:val="FootnoteText"/>
        <w:jc w:val="both"/>
      </w:pPr>
      <w:r>
        <w:rPr>
          <w:rStyle w:val="FootnoteReference"/>
        </w:rPr>
        <w:footnoteRef/>
      </w:r>
      <w:r>
        <w:t xml:space="preserve"> AT III, 19-21; AT III, 47; AT III, 122; AT III, 375.</w:t>
      </w:r>
    </w:p>
  </w:footnote>
  <w:footnote w:id="16">
    <w:p w:rsidR="00623FEA" w:rsidRDefault="00623FEA" w:rsidP="00896EBF">
      <w:pPr>
        <w:pStyle w:val="FootnoteText"/>
        <w:jc w:val="both"/>
      </w:pPr>
      <w:r>
        <w:rPr>
          <w:rStyle w:val="FootnoteReference"/>
        </w:rPr>
        <w:footnoteRef/>
      </w:r>
      <w:r>
        <w:t xml:space="preserve"> </w:t>
      </w:r>
      <w:proofErr w:type="spellStart"/>
      <w:r>
        <w:t>Beyssade</w:t>
      </w:r>
      <w:proofErr w:type="spellEnd"/>
      <w:r>
        <w:t xml:space="preserve"> cebir üzerine düşüncelerden hareketle ortaya konan ve 1701’e basılan kuralların her türlü metafizik araştırmadan önce hazırlandığı kanaatindedir. Jean-Maria </w:t>
      </w:r>
      <w:proofErr w:type="spellStart"/>
      <w:r>
        <w:t>Beyssade</w:t>
      </w:r>
      <w:proofErr w:type="spellEnd"/>
      <w:r>
        <w:t xml:space="preserve">, “Descartes: Felsefi Bir Devrim mi?”, </w:t>
      </w:r>
      <w:proofErr w:type="spellStart"/>
      <w:r w:rsidR="000B6703">
        <w:t>çev</w:t>
      </w:r>
      <w:proofErr w:type="spellEnd"/>
      <w:r w:rsidR="000B6703">
        <w:t xml:space="preserve">: Tülin Bumin, </w:t>
      </w:r>
      <w:r>
        <w:t>Cogito, Sayı: 1, Yıl: 1997, sf. 69</w:t>
      </w:r>
    </w:p>
  </w:footnote>
  <w:footnote w:id="17">
    <w:p w:rsidR="00623FEA" w:rsidRDefault="00623FEA" w:rsidP="00896EBF">
      <w:pPr>
        <w:pStyle w:val="FootnoteText"/>
        <w:jc w:val="both"/>
      </w:pPr>
      <w:r>
        <w:rPr>
          <w:rStyle w:val="FootnoteReference"/>
        </w:rPr>
        <w:footnoteRef/>
      </w:r>
      <w:r>
        <w:t xml:space="preserve"> AT III, 20; AT III, 47.  </w:t>
      </w:r>
    </w:p>
  </w:footnote>
  <w:footnote w:id="18">
    <w:p w:rsidR="00623FEA" w:rsidRDefault="00623FEA" w:rsidP="00896EBF">
      <w:pPr>
        <w:pStyle w:val="FootnoteText"/>
        <w:jc w:val="both"/>
      </w:pPr>
      <w:r>
        <w:rPr>
          <w:rStyle w:val="FootnoteReference"/>
        </w:rPr>
        <w:footnoteRef/>
      </w:r>
      <w:r>
        <w:t xml:space="preserve"> </w:t>
      </w:r>
      <w:proofErr w:type="spellStart"/>
      <w:r>
        <w:t>Genevieve</w:t>
      </w:r>
      <w:proofErr w:type="spellEnd"/>
      <w:r>
        <w:t xml:space="preserve"> </w:t>
      </w:r>
      <w:proofErr w:type="spellStart"/>
      <w:r>
        <w:t>Rodis</w:t>
      </w:r>
      <w:proofErr w:type="spellEnd"/>
      <w:r>
        <w:t>-Lewis, “</w:t>
      </w:r>
      <w:proofErr w:type="spellStart"/>
      <w:r>
        <w:t>Descartes’ın</w:t>
      </w:r>
      <w:proofErr w:type="spellEnd"/>
      <w:r>
        <w:t xml:space="preserve"> Yaşamı ve Felsefesinin Gelişimi”, </w:t>
      </w:r>
      <w:proofErr w:type="spellStart"/>
      <w:r w:rsidR="000B6703">
        <w:t>çev</w:t>
      </w:r>
      <w:proofErr w:type="spellEnd"/>
      <w:r w:rsidR="000B6703">
        <w:t xml:space="preserve">: Alp </w:t>
      </w:r>
      <w:proofErr w:type="spellStart"/>
      <w:r w:rsidR="000B6703">
        <w:t>Tümertekin</w:t>
      </w:r>
      <w:proofErr w:type="spellEnd"/>
      <w:r w:rsidR="000B6703">
        <w:t xml:space="preserve">, </w:t>
      </w:r>
      <w:r>
        <w:t>Cogito, Sayı:10, Yıl: 1997, sf. 30.</w:t>
      </w:r>
    </w:p>
  </w:footnote>
  <w:footnote w:id="19">
    <w:p w:rsidR="00623FEA" w:rsidRDefault="00623FEA" w:rsidP="00896EBF">
      <w:pPr>
        <w:pStyle w:val="FootnoteText"/>
        <w:jc w:val="both"/>
      </w:pPr>
      <w:r>
        <w:rPr>
          <w:rStyle w:val="FootnoteReference"/>
        </w:rPr>
        <w:footnoteRef/>
      </w:r>
      <w:r>
        <w:t xml:space="preserve"> A.g.m</w:t>
      </w:r>
      <w:proofErr w:type="gramStart"/>
      <w:r>
        <w:t>.,</w:t>
      </w:r>
      <w:proofErr w:type="gramEnd"/>
      <w:r>
        <w:t xml:space="preserve"> sf. 35.</w:t>
      </w:r>
    </w:p>
  </w:footnote>
  <w:footnote w:id="20">
    <w:p w:rsidR="00623FEA" w:rsidRDefault="00623FEA" w:rsidP="00896EBF">
      <w:pPr>
        <w:pStyle w:val="FootnoteText"/>
        <w:jc w:val="both"/>
      </w:pPr>
      <w:r>
        <w:rPr>
          <w:rStyle w:val="FootnoteReference"/>
        </w:rPr>
        <w:footnoteRef/>
      </w:r>
      <w:r>
        <w:t xml:space="preserve"> Descartes, </w:t>
      </w:r>
      <w:r w:rsidRPr="007A14B5">
        <w:rPr>
          <w:i/>
          <w:iCs/>
        </w:rPr>
        <w:t>Söylem, Kurallar, Meditasyonlar</w:t>
      </w:r>
      <w:r>
        <w:t>, sf. 49.</w:t>
      </w:r>
    </w:p>
  </w:footnote>
  <w:footnote w:id="21">
    <w:p w:rsidR="00623FEA" w:rsidRDefault="00623FEA" w:rsidP="00896EBF">
      <w:pPr>
        <w:pStyle w:val="FootnoteText"/>
        <w:jc w:val="both"/>
      </w:pPr>
      <w:r>
        <w:rPr>
          <w:rStyle w:val="FootnoteReference"/>
        </w:rPr>
        <w:footnoteRef/>
      </w:r>
      <w:r>
        <w:t xml:space="preserve"> AT II, 42.</w:t>
      </w:r>
    </w:p>
  </w:footnote>
  <w:footnote w:id="22">
    <w:p w:rsidR="00623FEA" w:rsidRDefault="00623FEA" w:rsidP="00896EBF">
      <w:pPr>
        <w:pStyle w:val="FootnoteText"/>
        <w:jc w:val="both"/>
      </w:pPr>
      <w:r>
        <w:rPr>
          <w:rStyle w:val="FootnoteReference"/>
        </w:rPr>
        <w:footnoteRef/>
      </w:r>
      <w:r>
        <w:t xml:space="preserve"> AT I, 415.</w:t>
      </w:r>
    </w:p>
  </w:footnote>
  <w:footnote w:id="23">
    <w:p w:rsidR="00623FEA" w:rsidRDefault="00623FEA" w:rsidP="00896EBF">
      <w:pPr>
        <w:pStyle w:val="FootnoteText"/>
        <w:jc w:val="both"/>
      </w:pPr>
      <w:r>
        <w:rPr>
          <w:rStyle w:val="FootnoteReference"/>
        </w:rPr>
        <w:footnoteRef/>
      </w:r>
      <w:r>
        <w:t xml:space="preserve"> AT V, 279.</w:t>
      </w:r>
    </w:p>
  </w:footnote>
  <w:footnote w:id="24">
    <w:p w:rsidR="00623FEA" w:rsidRDefault="00623FEA" w:rsidP="00896EBF">
      <w:pPr>
        <w:pStyle w:val="FootnoteText"/>
        <w:jc w:val="both"/>
      </w:pPr>
      <w:r>
        <w:rPr>
          <w:rStyle w:val="FootnoteReference"/>
        </w:rPr>
        <w:footnoteRef/>
      </w:r>
      <w:r>
        <w:t xml:space="preserve"> AT III, 85.</w:t>
      </w:r>
    </w:p>
  </w:footnote>
  <w:footnote w:id="25">
    <w:p w:rsidR="00623FEA" w:rsidRDefault="00623FEA" w:rsidP="00896EBF">
      <w:pPr>
        <w:pStyle w:val="FootnoteText"/>
        <w:jc w:val="both"/>
      </w:pPr>
      <w:r>
        <w:rPr>
          <w:rStyle w:val="FootnoteReference"/>
        </w:rPr>
        <w:footnoteRef/>
      </w:r>
      <w:r>
        <w:t xml:space="preserve"> AT I, 521.</w:t>
      </w:r>
    </w:p>
  </w:footnote>
  <w:footnote w:id="26">
    <w:p w:rsidR="00623FEA" w:rsidRDefault="00623FEA" w:rsidP="00896EBF">
      <w:pPr>
        <w:pStyle w:val="FootnoteText"/>
        <w:jc w:val="both"/>
      </w:pPr>
      <w:r>
        <w:rPr>
          <w:rStyle w:val="FootnoteReference"/>
        </w:rPr>
        <w:footnoteRef/>
      </w:r>
      <w:r>
        <w:t xml:space="preserve"> John </w:t>
      </w:r>
      <w:proofErr w:type="spellStart"/>
      <w:r>
        <w:t>Cottingham</w:t>
      </w:r>
      <w:proofErr w:type="spellEnd"/>
      <w:r>
        <w:t xml:space="preserve">, “’The </w:t>
      </w:r>
      <w:proofErr w:type="spellStart"/>
      <w:r>
        <w:t>Only</w:t>
      </w:r>
      <w:proofErr w:type="spellEnd"/>
      <w:r>
        <w:t xml:space="preserve"> Sure </w:t>
      </w:r>
      <w:proofErr w:type="spellStart"/>
      <w:r>
        <w:t>Sign</w:t>
      </w:r>
      <w:proofErr w:type="spellEnd"/>
      <w:r>
        <w:t xml:space="preserve">…’ </w:t>
      </w:r>
      <w:proofErr w:type="spellStart"/>
      <w:r>
        <w:t>Thought</w:t>
      </w:r>
      <w:proofErr w:type="spellEnd"/>
      <w:r>
        <w:t xml:space="preserve"> </w:t>
      </w:r>
      <w:proofErr w:type="spellStart"/>
      <w:r>
        <w:t>and</w:t>
      </w:r>
      <w:proofErr w:type="spellEnd"/>
      <w:r>
        <w:t xml:space="preserve"> Language in Descartes”, </w:t>
      </w:r>
      <w:proofErr w:type="spellStart"/>
      <w:r w:rsidRPr="00D83591">
        <w:rPr>
          <w:i/>
          <w:iCs/>
        </w:rPr>
        <w:t>Cartesian</w:t>
      </w:r>
      <w:proofErr w:type="spellEnd"/>
      <w:r w:rsidRPr="00D83591">
        <w:rPr>
          <w:i/>
          <w:iCs/>
        </w:rPr>
        <w:t xml:space="preserve"> </w:t>
      </w:r>
      <w:proofErr w:type="spellStart"/>
      <w:r w:rsidRPr="00D83591">
        <w:rPr>
          <w:i/>
          <w:iCs/>
        </w:rPr>
        <w:t>Reflections</w:t>
      </w:r>
      <w:proofErr w:type="spellEnd"/>
      <w:r w:rsidRPr="00D83591">
        <w:rPr>
          <w:i/>
          <w:iCs/>
        </w:rPr>
        <w:t xml:space="preserve"> </w:t>
      </w:r>
      <w:proofErr w:type="spellStart"/>
      <w:r w:rsidRPr="00D83591">
        <w:rPr>
          <w:i/>
          <w:iCs/>
        </w:rPr>
        <w:t>Essays</w:t>
      </w:r>
      <w:proofErr w:type="spellEnd"/>
      <w:r w:rsidRPr="00D83591">
        <w:rPr>
          <w:i/>
          <w:iCs/>
        </w:rPr>
        <w:t xml:space="preserve"> on </w:t>
      </w:r>
      <w:proofErr w:type="spellStart"/>
      <w:r w:rsidRPr="00D83591">
        <w:rPr>
          <w:i/>
          <w:iCs/>
        </w:rPr>
        <w:t>Descartes’s</w:t>
      </w:r>
      <w:proofErr w:type="spellEnd"/>
      <w:r w:rsidRPr="00D83591">
        <w:rPr>
          <w:i/>
          <w:iCs/>
        </w:rPr>
        <w:t xml:space="preserve"> Philosophy</w:t>
      </w:r>
      <w:r>
        <w:t xml:space="preserve"> içinde, New York: Oxford </w:t>
      </w:r>
      <w:proofErr w:type="spellStart"/>
      <w:r>
        <w:t>University</w:t>
      </w:r>
      <w:proofErr w:type="spellEnd"/>
      <w:r>
        <w:t xml:space="preserve"> </w:t>
      </w:r>
      <w:proofErr w:type="spellStart"/>
      <w:r>
        <w:t>Press</w:t>
      </w:r>
      <w:proofErr w:type="spellEnd"/>
      <w:r>
        <w:t xml:space="preserve">, 2008, sf. 119. </w:t>
      </w:r>
    </w:p>
  </w:footnote>
  <w:footnote w:id="27">
    <w:p w:rsidR="00F859FB" w:rsidRDefault="00F859FB" w:rsidP="00896EBF">
      <w:pPr>
        <w:pStyle w:val="FootnoteText"/>
        <w:jc w:val="both"/>
      </w:pPr>
      <w:r>
        <w:rPr>
          <w:rStyle w:val="FootnoteReference"/>
        </w:rPr>
        <w:footnoteRef/>
      </w:r>
      <w:r>
        <w:t xml:space="preserve"> Tülin Bumin, </w:t>
      </w:r>
      <w:r w:rsidRPr="003F4305">
        <w:rPr>
          <w:i/>
        </w:rPr>
        <w:t xml:space="preserve">Tartışılan Modernlik: Descartes ve </w:t>
      </w:r>
      <w:proofErr w:type="spellStart"/>
      <w:r w:rsidRPr="003F4305">
        <w:rPr>
          <w:i/>
        </w:rPr>
        <w:t>Spinoza</w:t>
      </w:r>
      <w:proofErr w:type="spellEnd"/>
      <w:r>
        <w:t xml:space="preserve">, İstanbul: </w:t>
      </w:r>
      <w:proofErr w:type="spellStart"/>
      <w:r>
        <w:t>YKY</w:t>
      </w:r>
      <w:proofErr w:type="spellEnd"/>
      <w:r>
        <w:t>, 2010, sf. 24.</w:t>
      </w:r>
    </w:p>
  </w:footnote>
  <w:footnote w:id="28">
    <w:p w:rsidR="00F859FB" w:rsidRDefault="00F859FB" w:rsidP="00896EBF">
      <w:pPr>
        <w:pStyle w:val="FootnoteText"/>
        <w:jc w:val="both"/>
      </w:pPr>
      <w:r>
        <w:rPr>
          <w:rStyle w:val="FootnoteReference"/>
        </w:rPr>
        <w:footnoteRef/>
      </w:r>
      <w:r>
        <w:t xml:space="preserve"> A.g.e</w:t>
      </w:r>
      <w:proofErr w:type="gramStart"/>
      <w:r>
        <w:t>.,</w:t>
      </w:r>
      <w:proofErr w:type="gramEnd"/>
      <w:r>
        <w:t xml:space="preserve"> sf. 27.</w:t>
      </w:r>
    </w:p>
  </w:footnote>
  <w:footnote w:id="29">
    <w:p w:rsidR="00F859FB" w:rsidRDefault="00F859FB" w:rsidP="00896EBF">
      <w:pPr>
        <w:pStyle w:val="FootnoteText"/>
        <w:jc w:val="both"/>
      </w:pPr>
      <w:r>
        <w:rPr>
          <w:rStyle w:val="FootnoteReference"/>
        </w:rPr>
        <w:footnoteRef/>
      </w:r>
      <w:r>
        <w:t xml:space="preserve"> </w:t>
      </w:r>
      <w:proofErr w:type="spellStart"/>
      <w:r>
        <w:t>Anthony</w:t>
      </w:r>
      <w:proofErr w:type="spellEnd"/>
      <w:r>
        <w:t xml:space="preserve"> </w:t>
      </w:r>
      <w:proofErr w:type="spellStart"/>
      <w:r>
        <w:t>Grafton</w:t>
      </w:r>
      <w:proofErr w:type="spellEnd"/>
      <w:r>
        <w:t xml:space="preserve">, </w:t>
      </w:r>
      <w:r w:rsidRPr="00276E37">
        <w:rPr>
          <w:i/>
          <w:iCs/>
        </w:rPr>
        <w:t>Yeni Dünyalar Eski Metinler: Geleneğin Gücü ve Keşiflerin Yarattığı Şaşkınlık</w:t>
      </w:r>
      <w:r>
        <w:t xml:space="preserve">, </w:t>
      </w:r>
      <w:proofErr w:type="spellStart"/>
      <w:r>
        <w:t>çev</w:t>
      </w:r>
      <w:proofErr w:type="spellEnd"/>
      <w:r>
        <w:t>: Füsun Savcı, İstanbul: Kitap Yayınevi, 2004.</w:t>
      </w:r>
    </w:p>
  </w:footnote>
  <w:footnote w:id="30">
    <w:p w:rsidR="00037AB3" w:rsidRDefault="00037AB3" w:rsidP="00896EBF">
      <w:pPr>
        <w:pStyle w:val="FootnoteText"/>
        <w:jc w:val="both"/>
      </w:pPr>
      <w:r>
        <w:rPr>
          <w:rStyle w:val="FootnoteReference"/>
        </w:rPr>
        <w:footnoteRef/>
      </w:r>
      <w:r>
        <w:t xml:space="preserve"> Mustafa Armağan, “Descartes Felsefesinin Ufukları ve Sınırları”, Cogito, Sayı: 10, Yıl: 1997, sf. 111.</w:t>
      </w:r>
    </w:p>
  </w:footnote>
  <w:footnote w:id="31">
    <w:p w:rsidR="005E0588" w:rsidRDefault="005E0588" w:rsidP="00896EBF">
      <w:pPr>
        <w:pStyle w:val="FootnoteText"/>
        <w:jc w:val="both"/>
      </w:pPr>
      <w:r>
        <w:rPr>
          <w:rStyle w:val="FootnoteReference"/>
        </w:rPr>
        <w:footnoteRef/>
      </w:r>
      <w:r>
        <w:t xml:space="preserve"> A.g.m</w:t>
      </w:r>
      <w:proofErr w:type="gramStart"/>
      <w:r>
        <w:t>.,</w:t>
      </w:r>
      <w:proofErr w:type="gramEnd"/>
      <w:r>
        <w:t xml:space="preserve"> sf. 116.</w:t>
      </w:r>
    </w:p>
  </w:footnote>
  <w:footnote w:id="32">
    <w:p w:rsidR="00996752" w:rsidRDefault="00996752" w:rsidP="00896EBF">
      <w:pPr>
        <w:pStyle w:val="FootnoteText"/>
        <w:jc w:val="both"/>
      </w:pPr>
      <w:r>
        <w:rPr>
          <w:rStyle w:val="FootnoteReference"/>
        </w:rPr>
        <w:footnoteRef/>
      </w:r>
      <w:r>
        <w:t xml:space="preserve"> Zeynep B. Sayın, “Yeniçağ: Descartes ve Montaigne”, Cogito, Sayı: 10, Yıl: 1997, sf. 155.</w:t>
      </w:r>
    </w:p>
  </w:footnote>
  <w:footnote w:id="33">
    <w:p w:rsidR="002B42DE" w:rsidRDefault="002B42DE" w:rsidP="00896EBF">
      <w:pPr>
        <w:pStyle w:val="FootnoteText"/>
        <w:jc w:val="both"/>
      </w:pPr>
      <w:r>
        <w:rPr>
          <w:rStyle w:val="FootnoteReference"/>
        </w:rPr>
        <w:footnoteRef/>
      </w:r>
      <w:r>
        <w:t xml:space="preserve"> Richard </w:t>
      </w:r>
      <w:proofErr w:type="spellStart"/>
      <w:r>
        <w:t>Dawkins</w:t>
      </w:r>
      <w:proofErr w:type="spellEnd"/>
      <w:r>
        <w:t xml:space="preserve"> kısa bir yazısında acı hissiyle ilgili olarak zihinsel kapasite argümanını eleştirmekte ve acı çekmek için akıl sahibi olmayı gerekli görmemektedir. </w:t>
      </w:r>
      <w:proofErr w:type="spellStart"/>
      <w:r>
        <w:t>Richar</w:t>
      </w:r>
      <w:proofErr w:type="spellEnd"/>
      <w:r>
        <w:t xml:space="preserve"> </w:t>
      </w:r>
      <w:proofErr w:type="spellStart"/>
      <w:r>
        <w:t>Dawkins</w:t>
      </w:r>
      <w:proofErr w:type="spellEnd"/>
      <w:r>
        <w:t xml:space="preserve"> on </w:t>
      </w:r>
      <w:proofErr w:type="spellStart"/>
      <w:r>
        <w:t>vivisection</w:t>
      </w:r>
      <w:proofErr w:type="spellEnd"/>
      <w:r>
        <w:t xml:space="preserve">: “But Can </w:t>
      </w:r>
      <w:proofErr w:type="spellStart"/>
      <w:r>
        <w:t>They</w:t>
      </w:r>
      <w:proofErr w:type="spellEnd"/>
      <w:r>
        <w:t xml:space="preserve"> </w:t>
      </w:r>
      <w:proofErr w:type="spellStart"/>
      <w:r>
        <w:t>Suffer</w:t>
      </w:r>
      <w:proofErr w:type="spellEnd"/>
      <w:r>
        <w:t xml:space="preserve">?”, </w:t>
      </w:r>
      <w:hyperlink r:id="rId1" w:history="1">
        <w:r w:rsidRPr="00D73351">
          <w:rPr>
            <w:rStyle w:val="Hyperlink"/>
          </w:rPr>
          <w:t>http://boingboing.net/2011/06/30/richard-dawkins-on-v.html</w:t>
        </w:r>
      </w:hyperlink>
      <w:r>
        <w:t xml:space="preserve">, erişim tarihi: 04.12.2014  </w:t>
      </w:r>
    </w:p>
  </w:footnote>
  <w:footnote w:id="34">
    <w:p w:rsidR="000B6703" w:rsidRDefault="000B6703" w:rsidP="00896EBF">
      <w:pPr>
        <w:pStyle w:val="FootnoteText"/>
        <w:jc w:val="both"/>
      </w:pPr>
      <w:r>
        <w:rPr>
          <w:rStyle w:val="FootnoteReference"/>
        </w:rPr>
        <w:footnoteRef/>
      </w:r>
      <w:r>
        <w:t xml:space="preserve"> </w:t>
      </w:r>
      <w:proofErr w:type="spellStart"/>
      <w:r>
        <w:t>Chandran</w:t>
      </w:r>
      <w:proofErr w:type="spellEnd"/>
      <w:r>
        <w:t xml:space="preserve"> </w:t>
      </w:r>
      <w:proofErr w:type="spellStart"/>
      <w:r>
        <w:t>Kukhantas</w:t>
      </w:r>
      <w:proofErr w:type="spellEnd"/>
      <w:r>
        <w:t xml:space="preserve">, “Ahlaki Evrenselcilik ve Kültürel Farklılık,” </w:t>
      </w:r>
      <w:proofErr w:type="spellStart"/>
      <w:r>
        <w:t>çev</w:t>
      </w:r>
      <w:proofErr w:type="spellEnd"/>
      <w:r>
        <w:t>: Mustafa Erdoğan, Liberal Düşünce, Cilt: 14, Sayı: 55, Yaz 2009, sf. 7.</w:t>
      </w:r>
    </w:p>
  </w:footnote>
  <w:footnote w:id="35">
    <w:p w:rsidR="00997019" w:rsidRDefault="00997019" w:rsidP="00896EBF">
      <w:pPr>
        <w:pStyle w:val="FootnoteText"/>
        <w:jc w:val="both"/>
      </w:pPr>
      <w:r>
        <w:rPr>
          <w:rStyle w:val="FootnoteReference"/>
        </w:rPr>
        <w:footnoteRef/>
      </w:r>
      <w:r>
        <w:t xml:space="preserve"> Zeynep B. Sayın, </w:t>
      </w:r>
      <w:proofErr w:type="spellStart"/>
      <w:r>
        <w:t>a.g.m</w:t>
      </w:r>
      <w:proofErr w:type="spellEnd"/>
      <w:proofErr w:type="gramStart"/>
      <w:r>
        <w:t>.,</w:t>
      </w:r>
      <w:proofErr w:type="gramEnd"/>
      <w:r>
        <w:t xml:space="preserve"> sf. 157.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521"/>
    <w:rsid w:val="00024DB3"/>
    <w:rsid w:val="00037AB3"/>
    <w:rsid w:val="00066473"/>
    <w:rsid w:val="000A4C6D"/>
    <w:rsid w:val="000B6703"/>
    <w:rsid w:val="000D3450"/>
    <w:rsid w:val="000E58F3"/>
    <w:rsid w:val="000F19CB"/>
    <w:rsid w:val="0013472C"/>
    <w:rsid w:val="00160C82"/>
    <w:rsid w:val="00166E8E"/>
    <w:rsid w:val="00195129"/>
    <w:rsid w:val="001D7FCD"/>
    <w:rsid w:val="001F4670"/>
    <w:rsid w:val="002051B2"/>
    <w:rsid w:val="00226DA9"/>
    <w:rsid w:val="0026166D"/>
    <w:rsid w:val="00276E37"/>
    <w:rsid w:val="00280F72"/>
    <w:rsid w:val="0028210F"/>
    <w:rsid w:val="002B127C"/>
    <w:rsid w:val="002B42DE"/>
    <w:rsid w:val="002B779D"/>
    <w:rsid w:val="002E6A4F"/>
    <w:rsid w:val="002F207A"/>
    <w:rsid w:val="003115BE"/>
    <w:rsid w:val="00353DA1"/>
    <w:rsid w:val="00385932"/>
    <w:rsid w:val="0042071C"/>
    <w:rsid w:val="00436C84"/>
    <w:rsid w:val="0044701C"/>
    <w:rsid w:val="00465E07"/>
    <w:rsid w:val="00480F74"/>
    <w:rsid w:val="004934D2"/>
    <w:rsid w:val="004A16D2"/>
    <w:rsid w:val="005008E9"/>
    <w:rsid w:val="005239C1"/>
    <w:rsid w:val="0053002E"/>
    <w:rsid w:val="0055504D"/>
    <w:rsid w:val="00591E2A"/>
    <w:rsid w:val="005B4DC9"/>
    <w:rsid w:val="005E0588"/>
    <w:rsid w:val="00623FEA"/>
    <w:rsid w:val="00675EC8"/>
    <w:rsid w:val="00677964"/>
    <w:rsid w:val="00687A68"/>
    <w:rsid w:val="006C5252"/>
    <w:rsid w:val="006D04C9"/>
    <w:rsid w:val="006F3C72"/>
    <w:rsid w:val="00712C9B"/>
    <w:rsid w:val="007221AD"/>
    <w:rsid w:val="0073791F"/>
    <w:rsid w:val="007730E1"/>
    <w:rsid w:val="00781DBD"/>
    <w:rsid w:val="007A14B5"/>
    <w:rsid w:val="007C0EAD"/>
    <w:rsid w:val="007D1616"/>
    <w:rsid w:val="007F4E61"/>
    <w:rsid w:val="00817352"/>
    <w:rsid w:val="008356E8"/>
    <w:rsid w:val="00885C3F"/>
    <w:rsid w:val="00896EBF"/>
    <w:rsid w:val="008B696F"/>
    <w:rsid w:val="008C2AFD"/>
    <w:rsid w:val="00983811"/>
    <w:rsid w:val="0099266D"/>
    <w:rsid w:val="00996752"/>
    <w:rsid w:val="00997019"/>
    <w:rsid w:val="009A4844"/>
    <w:rsid w:val="009E5638"/>
    <w:rsid w:val="00A53C3E"/>
    <w:rsid w:val="00A80917"/>
    <w:rsid w:val="00AC2E1E"/>
    <w:rsid w:val="00AE2987"/>
    <w:rsid w:val="00AE7C32"/>
    <w:rsid w:val="00B06381"/>
    <w:rsid w:val="00B50994"/>
    <w:rsid w:val="00B531F3"/>
    <w:rsid w:val="00B54292"/>
    <w:rsid w:val="00BC6855"/>
    <w:rsid w:val="00BD7B44"/>
    <w:rsid w:val="00BE2019"/>
    <w:rsid w:val="00C00E46"/>
    <w:rsid w:val="00C05150"/>
    <w:rsid w:val="00C077B7"/>
    <w:rsid w:val="00C17EE2"/>
    <w:rsid w:val="00C26F9F"/>
    <w:rsid w:val="00C60EA5"/>
    <w:rsid w:val="00C65A9B"/>
    <w:rsid w:val="00C8643F"/>
    <w:rsid w:val="00CA2231"/>
    <w:rsid w:val="00CA63A6"/>
    <w:rsid w:val="00CA7521"/>
    <w:rsid w:val="00CD1C7C"/>
    <w:rsid w:val="00CE31C5"/>
    <w:rsid w:val="00CE4BD7"/>
    <w:rsid w:val="00D22B29"/>
    <w:rsid w:val="00D5744F"/>
    <w:rsid w:val="00D70668"/>
    <w:rsid w:val="00D83591"/>
    <w:rsid w:val="00D85CE1"/>
    <w:rsid w:val="00DC318F"/>
    <w:rsid w:val="00E25DEA"/>
    <w:rsid w:val="00E81587"/>
    <w:rsid w:val="00E862BB"/>
    <w:rsid w:val="00F040F4"/>
    <w:rsid w:val="00F041AB"/>
    <w:rsid w:val="00F52B7B"/>
    <w:rsid w:val="00F679A3"/>
    <w:rsid w:val="00F75B0C"/>
    <w:rsid w:val="00F859FB"/>
    <w:rsid w:val="00FB28E6"/>
    <w:rsid w:val="00FC036E"/>
    <w:rsid w:val="00FD5F16"/>
    <w:rsid w:val="00FD7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spacing w:after="0" w:line="200" w:lineRule="atLeast"/>
    </w:pPr>
    <w:rPr>
      <w:rFonts w:ascii="Times New Roman;Times" w:eastAsia="Times New Roman;Times" w:hAnsi="Times New Roman;Times" w:cs="Times New Roman;Times"/>
      <w:color w:val="000000"/>
      <w:sz w:val="24"/>
      <w:szCs w:val="24"/>
      <w:lang w:val="tr-TR"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rsaylan">
    <w:name w:val="Varsayılan"/>
    <w:pPr>
      <w:suppressAutoHyphens/>
    </w:pPr>
    <w:rPr>
      <w:rFonts w:ascii="Calibri" w:eastAsia="SimSun" w:hAnsi="Calibri" w:cs="Calibri"/>
      <w:color w:val="00000A"/>
    </w:rPr>
  </w:style>
  <w:style w:type="paragraph" w:customStyle="1" w:styleId="Balk">
    <w:name w:val="Başlık"/>
    <w:basedOn w:val="Varsaylan"/>
    <w:next w:val="Metingvdesi"/>
    <w:pPr>
      <w:keepNext/>
      <w:spacing w:before="240" w:after="120"/>
    </w:pPr>
    <w:rPr>
      <w:rFonts w:ascii="Arial" w:eastAsia="Microsoft YaHei" w:hAnsi="Arial" w:cs="Mangal"/>
      <w:sz w:val="28"/>
      <w:szCs w:val="28"/>
    </w:rPr>
  </w:style>
  <w:style w:type="paragraph" w:customStyle="1" w:styleId="Metingvdesi">
    <w:name w:val="Metin gövdesi"/>
    <w:basedOn w:val="Varsaylan"/>
    <w:pPr>
      <w:spacing w:after="120"/>
    </w:pPr>
  </w:style>
  <w:style w:type="paragraph" w:customStyle="1" w:styleId="Liste">
    <w:name w:val="Liste"/>
    <w:basedOn w:val="Metingvdesi"/>
    <w:rPr>
      <w:rFonts w:cs="Mangal"/>
    </w:rPr>
  </w:style>
  <w:style w:type="paragraph" w:customStyle="1" w:styleId="ResimYazs">
    <w:name w:val="Resim Yazısı"/>
    <w:basedOn w:val="Varsaylan"/>
    <w:pPr>
      <w:suppressLineNumbers/>
      <w:spacing w:before="120" w:after="120"/>
    </w:pPr>
    <w:rPr>
      <w:rFonts w:cs="Mangal"/>
      <w:i/>
      <w:iCs/>
      <w:sz w:val="24"/>
      <w:szCs w:val="24"/>
    </w:rPr>
  </w:style>
  <w:style w:type="paragraph" w:customStyle="1" w:styleId="Dizin">
    <w:name w:val="Dizin"/>
    <w:basedOn w:val="Varsaylan"/>
    <w:pPr>
      <w:suppressLineNumbers/>
    </w:pPr>
    <w:rPr>
      <w:rFonts w:cs="Mangal"/>
    </w:rPr>
  </w:style>
  <w:style w:type="paragraph" w:styleId="FootnoteText">
    <w:name w:val="footnote text"/>
    <w:basedOn w:val="Normal"/>
    <w:link w:val="FootnoteTextChar"/>
    <w:uiPriority w:val="99"/>
    <w:semiHidden/>
    <w:unhideWhenUsed/>
    <w:rsid w:val="00D83591"/>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D83591"/>
    <w:rPr>
      <w:rFonts w:ascii="Times New Roman;Times" w:eastAsia="Times New Roman;Times" w:hAnsi="Times New Roman;Times" w:cs="Mangal"/>
      <w:color w:val="000000"/>
      <w:sz w:val="20"/>
      <w:szCs w:val="18"/>
      <w:lang w:val="tr-TR" w:eastAsia="zh-CN" w:bidi="hi-IN"/>
    </w:rPr>
  </w:style>
  <w:style w:type="character" w:styleId="FootnoteReference">
    <w:name w:val="footnote reference"/>
    <w:basedOn w:val="DefaultParagraphFont"/>
    <w:uiPriority w:val="99"/>
    <w:semiHidden/>
    <w:unhideWhenUsed/>
    <w:rsid w:val="00D83591"/>
    <w:rPr>
      <w:vertAlign w:val="superscript"/>
    </w:rPr>
  </w:style>
  <w:style w:type="paragraph" w:styleId="Header">
    <w:name w:val="header"/>
    <w:basedOn w:val="Normal"/>
    <w:link w:val="HeaderChar"/>
    <w:uiPriority w:val="99"/>
    <w:unhideWhenUsed/>
    <w:rsid w:val="0013472C"/>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13472C"/>
    <w:rPr>
      <w:rFonts w:ascii="Times New Roman;Times" w:eastAsia="Times New Roman;Times" w:hAnsi="Times New Roman;Times" w:cs="Mangal"/>
      <w:color w:val="000000"/>
      <w:sz w:val="24"/>
      <w:szCs w:val="21"/>
      <w:lang w:val="tr-TR" w:eastAsia="zh-CN" w:bidi="hi-IN"/>
    </w:rPr>
  </w:style>
  <w:style w:type="paragraph" w:styleId="Footer">
    <w:name w:val="footer"/>
    <w:basedOn w:val="Normal"/>
    <w:link w:val="FooterChar"/>
    <w:uiPriority w:val="99"/>
    <w:unhideWhenUsed/>
    <w:rsid w:val="0013472C"/>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13472C"/>
    <w:rPr>
      <w:rFonts w:ascii="Times New Roman;Times" w:eastAsia="Times New Roman;Times" w:hAnsi="Times New Roman;Times" w:cs="Mangal"/>
      <w:color w:val="000000"/>
      <w:sz w:val="24"/>
      <w:szCs w:val="21"/>
      <w:lang w:val="tr-TR" w:eastAsia="zh-CN" w:bidi="hi-IN"/>
    </w:rPr>
  </w:style>
  <w:style w:type="paragraph" w:customStyle="1" w:styleId="Default">
    <w:name w:val="Default"/>
    <w:rsid w:val="00B063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4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oingboing.net/2011/06/30/richard-dawkins-on-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B6E8-0EAF-4112-9C91-22BF8CDF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10</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c:creator>
  <cp:lastModifiedBy>be</cp:lastModifiedBy>
  <cp:revision>76</cp:revision>
  <dcterms:created xsi:type="dcterms:W3CDTF">2014-12-02T14:39:00Z</dcterms:created>
  <dcterms:modified xsi:type="dcterms:W3CDTF">2017-10-06T01:01:00Z</dcterms:modified>
</cp:coreProperties>
</file>